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312169" w:rsidRPr="00992940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312169" w:rsidRPr="00B176C0" w:rsidRDefault="00312169" w:rsidP="00987052">
            <w:pPr>
              <w:pStyle w:val="ekvbildbeschreibung"/>
              <w:rPr>
                <w:rStyle w:val="ekvfett"/>
              </w:rPr>
            </w:pPr>
            <w:r>
              <w:rPr>
                <w:rStyle w:val="ekvfett"/>
              </w:rPr>
              <w:t>Halloween</w:t>
            </w:r>
          </w:p>
        </w:tc>
        <w:tc>
          <w:tcPr>
            <w:tcW w:w="4186" w:type="dxa"/>
            <w:noWrap/>
            <w:vAlign w:val="bottom"/>
          </w:tcPr>
          <w:p w:rsidR="00312169" w:rsidRPr="0006258C" w:rsidRDefault="00312169" w:rsidP="00987052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312169" w:rsidRPr="00EA7542" w:rsidRDefault="00312169" w:rsidP="00987052">
            <w:pPr>
              <w:pStyle w:val="ekvkolumnentitel"/>
            </w:pPr>
            <w:r>
              <w:t>Class:</w:t>
            </w:r>
          </w:p>
        </w:tc>
        <w:tc>
          <w:tcPr>
            <w:tcW w:w="2114" w:type="dxa"/>
            <w:noWrap/>
            <w:vAlign w:val="bottom"/>
          </w:tcPr>
          <w:p w:rsidR="00312169" w:rsidRPr="00EA7542" w:rsidRDefault="00312169" w:rsidP="00987052">
            <w:pPr>
              <w:pStyle w:val="ekvkolumnentitel"/>
            </w:pPr>
            <w:r w:rsidRPr="005446D6">
              <w:t>Dat</w:t>
            </w:r>
            <w:r>
              <w:t>e: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312169" w:rsidRPr="00EA7542" w:rsidRDefault="00312169" w:rsidP="0098705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312169" w:rsidRPr="00C172AE" w:rsidRDefault="00312169" w:rsidP="00987052">
            <w:pPr>
              <w:pStyle w:val="ekvkvnummer"/>
            </w:pPr>
          </w:p>
        </w:tc>
      </w:tr>
      <w:tr w:rsidR="00BF17F2" w:rsidRPr="00992940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992940" w:rsidRDefault="00FB59FB" w:rsidP="006D4597">
            <w:pPr>
              <w:pStyle w:val="ekvbildbeschreibung"/>
              <w:rPr>
                <w:lang w:val="en-US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992940" w:rsidRDefault="00FB59FB" w:rsidP="00037566">
            <w:pPr>
              <w:rPr>
                <w:color w:val="FFFFFF" w:themeColor="background1"/>
                <w:lang w:val="en-US"/>
              </w:rPr>
            </w:pPr>
          </w:p>
        </w:tc>
      </w:tr>
    </w:tbl>
    <w:p w:rsidR="00A96C80" w:rsidRPr="00992940" w:rsidRDefault="00A96C80" w:rsidP="00005AE2">
      <w:pPr>
        <w:rPr>
          <w:lang w:val="en-US"/>
        </w:rPr>
      </w:pPr>
      <w:bookmarkStart w:id="0" w:name="bmStart"/>
      <w:bookmarkEnd w:id="0"/>
    </w:p>
    <w:p w:rsidR="00992940" w:rsidRPr="00992940" w:rsidRDefault="00992940" w:rsidP="00992940">
      <w:pPr>
        <w:pStyle w:val="ekvnummerierung"/>
        <w:framePr w:wrap="around"/>
        <w:rPr>
          <w:lang w:val="en-US"/>
        </w:rPr>
      </w:pPr>
      <w:r w:rsidRPr="00992940">
        <w:rPr>
          <w:lang w:val="en-US"/>
        </w:rPr>
        <w:t>1</w:t>
      </w:r>
    </w:p>
    <w:p w:rsidR="001A1ED0" w:rsidRDefault="00992940" w:rsidP="00005AE2">
      <w:pPr>
        <w:rPr>
          <w:lang w:val="en-US"/>
        </w:rPr>
      </w:pPr>
      <w:r>
        <w:rPr>
          <w:lang w:val="en-US"/>
        </w:rPr>
        <w:t>You need</w:t>
      </w:r>
    </w:p>
    <w:p w:rsidR="00992940" w:rsidRDefault="00992940" w:rsidP="00005AE2">
      <w:pPr>
        <w:rPr>
          <w:lang w:val="en-US"/>
        </w:rPr>
      </w:pPr>
      <w:r w:rsidRPr="00992940">
        <w:rPr>
          <w:rStyle w:val="ekvsymbol"/>
          <w:lang w:val="en-US"/>
        </w:rPr>
        <w:sym w:font="Wingdings" w:char="F06C"/>
      </w:r>
      <w:r w:rsidRPr="00992940">
        <w:rPr>
          <w:lang w:val="en-US"/>
        </w:rPr>
        <w:tab/>
      </w:r>
      <w:r>
        <w:rPr>
          <w:lang w:val="en-US"/>
        </w:rPr>
        <w:t>2-4 players</w:t>
      </w:r>
    </w:p>
    <w:p w:rsidR="00992940" w:rsidRDefault="00992940" w:rsidP="00005AE2">
      <w:pPr>
        <w:rPr>
          <w:lang w:val="en-US"/>
        </w:rPr>
      </w:pPr>
      <w:r w:rsidRPr="00992940">
        <w:rPr>
          <w:rStyle w:val="ekvsymbol"/>
          <w:lang w:val="en-US"/>
        </w:rPr>
        <w:sym w:font="Wingdings" w:char="F06C"/>
      </w:r>
      <w:r w:rsidRPr="00992940">
        <w:rPr>
          <w:lang w:val="en-US"/>
        </w:rPr>
        <w:tab/>
      </w:r>
      <w:r>
        <w:rPr>
          <w:lang w:val="en-US"/>
        </w:rPr>
        <w:t>1 token for 1 player</w:t>
      </w:r>
    </w:p>
    <w:p w:rsidR="00992940" w:rsidRDefault="00992940" w:rsidP="00005AE2">
      <w:pPr>
        <w:rPr>
          <w:lang w:val="en-US"/>
        </w:rPr>
      </w:pPr>
      <w:r w:rsidRPr="00992940">
        <w:rPr>
          <w:rStyle w:val="ekvsymbol"/>
          <w:lang w:val="en-US"/>
        </w:rPr>
        <w:sym w:font="Wingdings" w:char="F06C"/>
      </w:r>
      <w:r w:rsidRPr="00992940">
        <w:rPr>
          <w:lang w:val="en-US"/>
        </w:rPr>
        <w:tab/>
      </w:r>
      <w:r>
        <w:rPr>
          <w:lang w:val="en-US"/>
        </w:rPr>
        <w:t>1 Gameboard</w:t>
      </w:r>
    </w:p>
    <w:p w:rsidR="00992940" w:rsidRDefault="00992940" w:rsidP="00005AE2">
      <w:pPr>
        <w:rPr>
          <w:lang w:val="en-US"/>
        </w:rPr>
      </w:pPr>
      <w:r w:rsidRPr="00992940">
        <w:rPr>
          <w:rStyle w:val="ekvsymbol"/>
          <w:lang w:val="en-US"/>
        </w:rPr>
        <w:sym w:font="Wingdings" w:char="F06C"/>
      </w:r>
      <w:r w:rsidRPr="00992940">
        <w:rPr>
          <w:lang w:val="en-US"/>
        </w:rPr>
        <w:tab/>
      </w:r>
      <w:r>
        <w:rPr>
          <w:lang w:val="en-US"/>
        </w:rPr>
        <w:t>12 Picture Cards</w:t>
      </w:r>
    </w:p>
    <w:p w:rsidR="00992940" w:rsidRDefault="00992940" w:rsidP="00005AE2">
      <w:pPr>
        <w:rPr>
          <w:lang w:val="en-US"/>
        </w:rPr>
      </w:pPr>
      <w:r w:rsidRPr="00992940">
        <w:rPr>
          <w:rStyle w:val="ekvsymbol"/>
          <w:lang w:val="en-US"/>
        </w:rPr>
        <w:sym w:font="Wingdings" w:char="F06C"/>
      </w:r>
      <w:r w:rsidRPr="00992940">
        <w:rPr>
          <w:lang w:val="en-US"/>
        </w:rPr>
        <w:tab/>
      </w:r>
      <w:r>
        <w:rPr>
          <w:lang w:val="en-US"/>
        </w:rPr>
        <w:t>12 Question Cards</w:t>
      </w:r>
    </w:p>
    <w:p w:rsidR="00992940" w:rsidRDefault="00992940" w:rsidP="00005AE2">
      <w:pPr>
        <w:rPr>
          <w:lang w:val="en-US"/>
        </w:rPr>
      </w:pPr>
      <w:r w:rsidRPr="00992940">
        <w:rPr>
          <w:rStyle w:val="ekvsymbol"/>
          <w:lang w:val="en-US"/>
        </w:rPr>
        <w:sym w:font="Wingdings" w:char="F06C"/>
      </w:r>
      <w:r w:rsidRPr="00992940">
        <w:rPr>
          <w:lang w:val="en-US"/>
        </w:rPr>
        <w:tab/>
      </w:r>
      <w:r>
        <w:rPr>
          <w:lang w:val="en-US"/>
        </w:rPr>
        <w:t>1 dice</w:t>
      </w:r>
    </w:p>
    <w:p w:rsidR="00992940" w:rsidRDefault="00992940" w:rsidP="00005AE2">
      <w:pPr>
        <w:rPr>
          <w:lang w:val="en-US"/>
        </w:rPr>
      </w:pPr>
    </w:p>
    <w:p w:rsidR="00992940" w:rsidRPr="00D3427F" w:rsidRDefault="00992940" w:rsidP="00992940">
      <w:pPr>
        <w:pStyle w:val="ekvnummerierung"/>
        <w:framePr w:wrap="around"/>
      </w:pPr>
      <w:r>
        <w:t>2</w:t>
      </w:r>
    </w:p>
    <w:p w:rsidR="00992940" w:rsidRPr="00B03029" w:rsidRDefault="00F03722" w:rsidP="00005AE2">
      <w:pPr>
        <w:rPr>
          <w:lang w:val="en-US"/>
        </w:rPr>
      </w:pPr>
      <w:r>
        <w:rPr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179070</wp:posOffset>
            </wp:positionV>
            <wp:extent cx="1295400" cy="1257300"/>
            <wp:effectExtent l="0" t="0" r="0" b="0"/>
            <wp:wrapThrough wrapText="bothSides">
              <wp:wrapPolygon edited="0">
                <wp:start x="0" y="21600"/>
                <wp:lineTo x="21282" y="21600"/>
                <wp:lineTo x="21282" y="327"/>
                <wp:lineTo x="0" y="327"/>
                <wp:lineTo x="0" y="2160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954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6C80" w:rsidRPr="00B03029" w:rsidRDefault="00F03722" w:rsidP="00005AE2">
      <w:pPr>
        <w:rPr>
          <w:lang w:val="en-US"/>
        </w:rPr>
      </w:pPr>
      <w:r>
        <w:rPr>
          <w:lang w:val="en-US"/>
        </w:rPr>
        <w:t>Take a question card.</w:t>
      </w:r>
    </w:p>
    <w:p w:rsidR="001A1ED0" w:rsidRPr="00B03029" w:rsidRDefault="00F03722" w:rsidP="00005AE2">
      <w:pPr>
        <w:rPr>
          <w:lang w:val="en-US"/>
        </w:rPr>
      </w:pPr>
      <w:r>
        <w:rPr>
          <w:lang w:val="en-US"/>
        </w:rPr>
        <w:t>Read and answer the question.</w:t>
      </w:r>
    </w:p>
    <w:p w:rsidR="00423030" w:rsidRPr="00423030" w:rsidRDefault="002243CA" w:rsidP="00005AE2">
      <w:pPr>
        <w:rPr>
          <w:lang w:val="en-US"/>
        </w:rPr>
      </w:pPr>
      <w:r>
        <w:rPr>
          <w:lang w:val="en-US"/>
        </w:rPr>
        <w:t xml:space="preserve">OK? </w:t>
      </w:r>
      <w:r>
        <w:rPr>
          <w:lang w:val="en-US"/>
        </w:rPr>
        <w:tab/>
      </w:r>
      <w:r>
        <w:rPr>
          <w:lang w:val="en-US"/>
        </w:rPr>
        <w:tab/>
      </w:r>
      <w:r w:rsidRPr="002243CA">
        <w:rPr>
          <w:lang w:val="en-US"/>
        </w:rPr>
        <w:sym w:font="Wingdings" w:char="F0E0"/>
      </w:r>
      <w:r>
        <w:rPr>
          <w:lang w:val="en-US"/>
        </w:rPr>
        <w:t>Keep the card.</w:t>
      </w:r>
    </w:p>
    <w:p w:rsidR="00A96C80" w:rsidRPr="00A96C80" w:rsidRDefault="002243CA" w:rsidP="00005AE2">
      <w:pPr>
        <w:rPr>
          <w:lang w:val="en-US"/>
        </w:rPr>
      </w:pPr>
      <w:r>
        <w:rPr>
          <w:lang w:val="en-US"/>
        </w:rPr>
        <w:t xml:space="preserve">Wrong? </w:t>
      </w:r>
      <w:r w:rsidRPr="002243CA">
        <w:rPr>
          <w:lang w:val="en-US"/>
        </w:rPr>
        <w:sym w:font="Wingdings" w:char="F0E0"/>
      </w:r>
      <w:r>
        <w:rPr>
          <w:lang w:val="en-US"/>
        </w:rPr>
        <w:t xml:space="preserve"> Lay the card back.</w:t>
      </w:r>
    </w:p>
    <w:p w:rsidR="00A96C80" w:rsidRPr="00B03029" w:rsidRDefault="00A96C80" w:rsidP="005B3880">
      <w:pPr>
        <w:pStyle w:val="ekvschreiblinie"/>
        <w:rPr>
          <w:lang w:val="en-US"/>
        </w:rPr>
      </w:pPr>
    </w:p>
    <w:p w:rsidR="00A96C80" w:rsidRDefault="00A96C80" w:rsidP="00005AE2">
      <w:pPr>
        <w:rPr>
          <w:lang w:val="en-US"/>
        </w:rPr>
      </w:pPr>
    </w:p>
    <w:p w:rsidR="00F03722" w:rsidRDefault="00F03722" w:rsidP="00005AE2">
      <w:pPr>
        <w:rPr>
          <w:lang w:val="en-US"/>
        </w:rPr>
      </w:pPr>
    </w:p>
    <w:p w:rsidR="00F03722" w:rsidRPr="002243CA" w:rsidRDefault="00F03722" w:rsidP="00F03722">
      <w:pPr>
        <w:pStyle w:val="ekvnummerierung"/>
        <w:framePr w:wrap="around"/>
        <w:rPr>
          <w:lang w:val="en-US"/>
        </w:rPr>
      </w:pPr>
      <w:r w:rsidRPr="002243CA">
        <w:rPr>
          <w:lang w:val="en-US"/>
        </w:rPr>
        <w:t>3</w:t>
      </w:r>
    </w:p>
    <w:p w:rsidR="00F03722" w:rsidRPr="002243CA" w:rsidRDefault="00F03722" w:rsidP="00F03722">
      <w:pPr>
        <w:pStyle w:val="ekvnummerierung"/>
        <w:framePr w:wrap="around"/>
        <w:rPr>
          <w:lang w:val="en-US"/>
        </w:rPr>
      </w:pPr>
    </w:p>
    <w:p w:rsidR="00F03722" w:rsidRPr="002243CA" w:rsidRDefault="00F03722" w:rsidP="00F03722">
      <w:pPr>
        <w:pStyle w:val="ekvnummerierung"/>
        <w:framePr w:wrap="around"/>
        <w:rPr>
          <w:lang w:val="en-US"/>
        </w:rPr>
      </w:pPr>
    </w:p>
    <w:p w:rsidR="00F03722" w:rsidRPr="002243CA" w:rsidRDefault="00F03722" w:rsidP="00F03722">
      <w:pPr>
        <w:pStyle w:val="ekvnummerierung"/>
        <w:framePr w:wrap="around"/>
        <w:rPr>
          <w:lang w:val="en-US"/>
        </w:rPr>
      </w:pPr>
    </w:p>
    <w:p w:rsidR="00F03722" w:rsidRPr="002243CA" w:rsidRDefault="00F03722" w:rsidP="00F03722">
      <w:pPr>
        <w:pStyle w:val="ekvnummerierung"/>
        <w:framePr w:wrap="around"/>
        <w:rPr>
          <w:lang w:val="en-US"/>
        </w:rPr>
      </w:pPr>
    </w:p>
    <w:p w:rsidR="00F03722" w:rsidRPr="00B03029" w:rsidRDefault="00F03722" w:rsidP="00005AE2">
      <w:pPr>
        <w:rPr>
          <w:lang w:val="en-US"/>
        </w:rPr>
      </w:pPr>
      <w:r>
        <w:rPr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61595</wp:posOffset>
            </wp:positionV>
            <wp:extent cx="1314450" cy="1381125"/>
            <wp:effectExtent l="4762" t="0" r="4763" b="4762"/>
            <wp:wrapThrough wrapText="bothSides">
              <wp:wrapPolygon edited="0">
                <wp:start x="78" y="21674"/>
                <wp:lineTo x="21365" y="21674"/>
                <wp:lineTo x="21365" y="223"/>
                <wp:lineTo x="78" y="223"/>
                <wp:lineTo x="78" y="21674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144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43CA" w:rsidRDefault="002243CA" w:rsidP="002243CA">
      <w:pPr>
        <w:rPr>
          <w:lang w:val="en-US"/>
        </w:rPr>
      </w:pPr>
      <w:r>
        <w:rPr>
          <w:lang w:val="en-US"/>
        </w:rPr>
        <w:t>Take a pictur</w:t>
      </w:r>
      <w:r w:rsidR="00F03722">
        <w:rPr>
          <w:lang w:val="en-US"/>
        </w:rPr>
        <w:t>e Card. Say the word.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2243CA" w:rsidRPr="00423030" w:rsidRDefault="002243CA" w:rsidP="002243CA">
      <w:pPr>
        <w:rPr>
          <w:lang w:val="en-US"/>
        </w:rPr>
      </w:pPr>
      <w:r>
        <w:rPr>
          <w:lang w:val="en-US"/>
        </w:rPr>
        <w:t xml:space="preserve">OK? </w:t>
      </w:r>
      <w:r>
        <w:rPr>
          <w:lang w:val="en-US"/>
        </w:rPr>
        <w:tab/>
      </w:r>
      <w:r>
        <w:rPr>
          <w:lang w:val="en-US"/>
        </w:rPr>
        <w:tab/>
      </w:r>
      <w:r w:rsidRPr="002243CA">
        <w:rPr>
          <w:lang w:val="en-US"/>
        </w:rPr>
        <w:sym w:font="Wingdings" w:char="F0E0"/>
      </w:r>
      <w:r>
        <w:rPr>
          <w:lang w:val="en-US"/>
        </w:rPr>
        <w:t>Keep the card.</w:t>
      </w:r>
    </w:p>
    <w:p w:rsidR="002243CA" w:rsidRPr="00A96C80" w:rsidRDefault="002243CA" w:rsidP="002243CA">
      <w:pPr>
        <w:rPr>
          <w:lang w:val="en-US"/>
        </w:rPr>
      </w:pPr>
      <w:r>
        <w:rPr>
          <w:lang w:val="en-US"/>
        </w:rPr>
        <w:t xml:space="preserve">Wrong? </w:t>
      </w:r>
      <w:r w:rsidRPr="002243CA">
        <w:rPr>
          <w:lang w:val="en-US"/>
        </w:rPr>
        <w:sym w:font="Wingdings" w:char="F0E0"/>
      </w:r>
      <w:r>
        <w:rPr>
          <w:lang w:val="en-US"/>
        </w:rPr>
        <w:t>Lay the card back.</w:t>
      </w:r>
    </w:p>
    <w:p w:rsidR="00F03722" w:rsidRDefault="00F03722" w:rsidP="00005AE2">
      <w:pPr>
        <w:rPr>
          <w:lang w:val="en-US"/>
        </w:rPr>
      </w:pPr>
    </w:p>
    <w:p w:rsidR="00F03722" w:rsidRDefault="00F03722" w:rsidP="00005AE2">
      <w:pPr>
        <w:rPr>
          <w:lang w:val="en-US"/>
        </w:rPr>
      </w:pPr>
    </w:p>
    <w:p w:rsidR="00F03722" w:rsidRDefault="00F03722" w:rsidP="00005AE2">
      <w:pPr>
        <w:rPr>
          <w:lang w:val="en-US"/>
        </w:rPr>
      </w:pPr>
    </w:p>
    <w:p w:rsidR="00F03722" w:rsidRDefault="00B2302D" w:rsidP="00005AE2">
      <w:pPr>
        <w:rPr>
          <w:lang w:val="en-US"/>
        </w:rPr>
      </w:pPr>
      <w:r w:rsidRPr="00B03029">
        <w:rPr>
          <w:lang w:val="en-US"/>
        </w:rPr>
        <w:tab/>
      </w:r>
    </w:p>
    <w:p w:rsidR="00F03722" w:rsidRDefault="00F03722" w:rsidP="00005AE2">
      <w:pPr>
        <w:rPr>
          <w:lang w:val="en-US"/>
        </w:rPr>
      </w:pPr>
    </w:p>
    <w:p w:rsidR="00F03722" w:rsidRPr="002243CA" w:rsidRDefault="00F03722" w:rsidP="00F03722">
      <w:pPr>
        <w:pStyle w:val="ekvnummerierung"/>
        <w:framePr w:wrap="around"/>
        <w:rPr>
          <w:lang w:val="en-US"/>
        </w:rPr>
      </w:pPr>
      <w:r w:rsidRPr="002243CA">
        <w:rPr>
          <w:lang w:val="en-US"/>
        </w:rPr>
        <w:t>4</w:t>
      </w:r>
    </w:p>
    <w:p w:rsidR="002243CA" w:rsidRPr="002243CA" w:rsidRDefault="002243CA" w:rsidP="00005AE2">
      <w:pPr>
        <w:rPr>
          <w:sz w:val="56"/>
          <w:szCs w:val="56"/>
          <w:lang w:val="en-US"/>
        </w:rPr>
      </w:pPr>
      <w:r>
        <w:rPr>
          <w:lang w:eastAsia="de-DE"/>
        </w:rPr>
        <w:drawing>
          <wp:anchor distT="0" distB="0" distL="114300" distR="114300" simplePos="0" relativeHeight="251662336" behindDoc="1" locked="0" layoutInCell="1" allowOverlap="1" wp14:anchorId="14876838" wp14:editId="29B5F267">
            <wp:simplePos x="0" y="0"/>
            <wp:positionH relativeFrom="column">
              <wp:posOffset>2084070</wp:posOffset>
            </wp:positionH>
            <wp:positionV relativeFrom="paragraph">
              <wp:posOffset>102870</wp:posOffset>
            </wp:positionV>
            <wp:extent cx="1193800" cy="943610"/>
            <wp:effectExtent l="0" t="8255" r="0" b="0"/>
            <wp:wrapThrough wrapText="bothSides">
              <wp:wrapPolygon edited="0">
                <wp:start x="-149" y="21411"/>
                <wp:lineTo x="21221" y="21411"/>
                <wp:lineTo x="21221" y="480"/>
                <wp:lineTo x="-149" y="480"/>
                <wp:lineTo x="-149" y="21411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9380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3CA">
        <w:rPr>
          <w:sz w:val="56"/>
          <w:szCs w:val="56"/>
          <w:lang w:eastAsia="de-DE"/>
        </w:rPr>
        <w:drawing>
          <wp:anchor distT="0" distB="0" distL="114300" distR="114300" simplePos="0" relativeHeight="251661312" behindDoc="1" locked="0" layoutInCell="1" allowOverlap="1" wp14:anchorId="4334AE6E" wp14:editId="57147C37">
            <wp:simplePos x="0" y="0"/>
            <wp:positionH relativeFrom="column">
              <wp:posOffset>182245</wp:posOffset>
            </wp:positionH>
            <wp:positionV relativeFrom="paragraph">
              <wp:posOffset>49530</wp:posOffset>
            </wp:positionV>
            <wp:extent cx="1215390" cy="1123950"/>
            <wp:effectExtent l="7620" t="0" r="0" b="0"/>
            <wp:wrapThrough wrapText="bothSides">
              <wp:wrapPolygon edited="0">
                <wp:start x="135" y="21746"/>
                <wp:lineTo x="21126" y="21746"/>
                <wp:lineTo x="21126" y="513"/>
                <wp:lineTo x="135" y="513"/>
                <wp:lineTo x="135" y="21746"/>
              </wp:wrapPolygon>
            </wp:wrapThrough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1539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56"/>
          <w:szCs w:val="56"/>
          <w:lang w:val="en-US"/>
        </w:rPr>
        <w:tab/>
      </w:r>
    </w:p>
    <w:p w:rsidR="002243CA" w:rsidRDefault="002243CA" w:rsidP="00005AE2">
      <w:pPr>
        <w:rPr>
          <w:lang w:val="en-US"/>
        </w:rPr>
      </w:pPr>
    </w:p>
    <w:p w:rsidR="002243CA" w:rsidRDefault="002243CA" w:rsidP="00005AE2">
      <w:pPr>
        <w:rPr>
          <w:lang w:val="en-US"/>
        </w:rPr>
      </w:pPr>
    </w:p>
    <w:p w:rsidR="002243CA" w:rsidRDefault="002243CA" w:rsidP="00005AE2">
      <w:pPr>
        <w:rPr>
          <w:lang w:val="en-US"/>
        </w:rPr>
      </w:pPr>
    </w:p>
    <w:p w:rsidR="002243CA" w:rsidRDefault="002243CA" w:rsidP="00005AE2">
      <w:pPr>
        <w:rPr>
          <w:lang w:val="en-US"/>
        </w:rPr>
      </w:pPr>
    </w:p>
    <w:p w:rsidR="002243CA" w:rsidRDefault="002243CA" w:rsidP="00005AE2">
      <w:pPr>
        <w:rPr>
          <w:lang w:val="en-US"/>
        </w:rPr>
      </w:pPr>
    </w:p>
    <w:p w:rsidR="0045181E" w:rsidRDefault="0045181E" w:rsidP="00005AE2">
      <w:pPr>
        <w:rPr>
          <w:lang w:val="en-US"/>
        </w:rPr>
      </w:pPr>
    </w:p>
    <w:p w:rsidR="0045181E" w:rsidRPr="00D3427F" w:rsidRDefault="0045181E" w:rsidP="0045181E">
      <w:pPr>
        <w:pStyle w:val="ekvnummerierung"/>
        <w:framePr w:wrap="around"/>
      </w:pPr>
      <w:r>
        <w:t>5</w:t>
      </w:r>
    </w:p>
    <w:p w:rsidR="0045181E" w:rsidRDefault="0045181E" w:rsidP="00005AE2">
      <w:pPr>
        <w:rPr>
          <w:lang w:val="en-US"/>
        </w:rPr>
      </w:pPr>
    </w:p>
    <w:p w:rsidR="0045181E" w:rsidRDefault="0045181E" w:rsidP="00005AE2">
      <w:pPr>
        <w:rPr>
          <w:lang w:val="en-US"/>
        </w:rPr>
      </w:pPr>
    </w:p>
    <w:p w:rsidR="002243CA" w:rsidRDefault="00F03722" w:rsidP="00005AE2">
      <w:pPr>
        <w:rPr>
          <w:lang w:val="en-US"/>
        </w:rPr>
      </w:pPr>
      <w:r>
        <w:rPr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33020</wp:posOffset>
            </wp:positionV>
            <wp:extent cx="1409700" cy="1352550"/>
            <wp:effectExtent l="0" t="9525" r="9525" b="9525"/>
            <wp:wrapThrough wrapText="bothSides">
              <wp:wrapPolygon edited="0">
                <wp:start x="-146" y="21448"/>
                <wp:lineTo x="21454" y="21448"/>
                <wp:lineTo x="21454" y="152"/>
                <wp:lineTo x="-146" y="152"/>
                <wp:lineTo x="-146" y="21448"/>
              </wp:wrapPolygon>
            </wp:wrapThrough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097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02D" w:rsidRPr="00B03029" w:rsidRDefault="002243CA" w:rsidP="00005AE2">
      <w:pPr>
        <w:rPr>
          <w:lang w:val="en-US"/>
        </w:rPr>
      </w:pPr>
      <w:r>
        <w:rPr>
          <w:lang w:val="en-US"/>
        </w:rPr>
        <w:t>Finish! Count your cards.</w:t>
      </w:r>
      <w:r w:rsidR="00B2302D" w:rsidRPr="00B03029">
        <w:rPr>
          <w:lang w:val="en-US"/>
        </w:rPr>
        <w:tab/>
      </w:r>
      <w:r>
        <w:rPr>
          <w:lang w:val="en-US"/>
        </w:rPr>
        <w:br/>
      </w:r>
    </w:p>
    <w:sectPr w:rsidR="00B2302D" w:rsidRPr="00B03029" w:rsidSect="008D5A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80" w:rsidRDefault="00A96C80" w:rsidP="003C599D">
      <w:pPr>
        <w:spacing w:line="240" w:lineRule="auto"/>
      </w:pPr>
      <w:r>
        <w:separator/>
      </w:r>
    </w:p>
  </w:endnote>
  <w:endnote w:type="continuationSeparator" w:id="0">
    <w:p w:rsidR="00A96C80" w:rsidRDefault="00A96C8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C7" w:rsidRDefault="00141BC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6854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5854"/>
      <w:gridCol w:w="399"/>
    </w:tblGrid>
    <w:tr w:rsidR="00E44DB3" w:rsidRPr="00F42294" w:rsidTr="00E44DB3">
      <w:trPr>
        <w:trHeight w:hRule="exact" w:val="680"/>
      </w:trPr>
      <w:tc>
        <w:tcPr>
          <w:tcW w:w="1138" w:type="dxa"/>
          <w:noWrap/>
        </w:tcPr>
        <w:p w:rsidR="00E44DB3" w:rsidRPr="00913892" w:rsidRDefault="00E44DB3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224E676" wp14:editId="4CAA0E7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E44DB3" w:rsidRPr="00913892" w:rsidRDefault="00E44DB3" w:rsidP="00370A70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</w:tcPr>
        <w:p w:rsidR="00E44DB3" w:rsidRDefault="00E44DB3" w:rsidP="00987052">
          <w:pPr>
            <w:pStyle w:val="ekvquelle"/>
          </w:pPr>
          <w:r w:rsidRPr="00005AE2">
            <w:t>I</w:t>
          </w:r>
          <w:r>
            <w:t>llustration</w:t>
          </w:r>
          <w:r w:rsidRPr="00005AE2">
            <w:t xml:space="preserve">en: </w:t>
          </w:r>
          <w:r>
            <w:t>Klett-Archiv</w:t>
          </w:r>
        </w:p>
        <w:p w:rsidR="00E44DB3" w:rsidRPr="00025140" w:rsidRDefault="00E44DB3" w:rsidP="00987052">
          <w:pPr>
            <w:pStyle w:val="ekvquelle"/>
          </w:pPr>
          <w:r>
            <w:t>Autorin: Heike Leonhardt</w:t>
          </w:r>
        </w:p>
      </w:tc>
      <w:tc>
        <w:tcPr>
          <w:tcW w:w="5854" w:type="dxa"/>
          <w:noWrap/>
        </w:tcPr>
        <w:p w:rsidR="00E44DB3" w:rsidRPr="00025140" w:rsidRDefault="00E44DB3" w:rsidP="00141BC7">
          <w:pPr>
            <w:pStyle w:val="ekvquelle"/>
          </w:pPr>
          <w:bookmarkStart w:id="1" w:name="_GoBack"/>
          <w:bookmarkEnd w:id="1"/>
        </w:p>
      </w:tc>
      <w:tc>
        <w:tcPr>
          <w:tcW w:w="399" w:type="dxa"/>
        </w:tcPr>
        <w:p w:rsidR="00E44DB3" w:rsidRPr="00913892" w:rsidRDefault="00E44DB3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C7" w:rsidRDefault="00141BC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80" w:rsidRDefault="00A96C80" w:rsidP="003C599D">
      <w:pPr>
        <w:spacing w:line="240" w:lineRule="auto"/>
      </w:pPr>
      <w:r>
        <w:separator/>
      </w:r>
    </w:p>
  </w:footnote>
  <w:footnote w:type="continuationSeparator" w:id="0">
    <w:p w:rsidR="00A96C80" w:rsidRDefault="00A96C8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C7" w:rsidRDefault="00141BC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C7" w:rsidRDefault="00141BC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BC7" w:rsidRDefault="00141BC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80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3E89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41BC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A1ED0"/>
    <w:rsid w:val="001C3792"/>
    <w:rsid w:val="001D2674"/>
    <w:rsid w:val="001D39FD"/>
    <w:rsid w:val="001D4886"/>
    <w:rsid w:val="001E07BA"/>
    <w:rsid w:val="001E485B"/>
    <w:rsid w:val="001F1151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43C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2169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3030"/>
    <w:rsid w:val="00424375"/>
    <w:rsid w:val="004341AE"/>
    <w:rsid w:val="00436C24"/>
    <w:rsid w:val="004372DD"/>
    <w:rsid w:val="0044079F"/>
    <w:rsid w:val="00441088"/>
    <w:rsid w:val="00441724"/>
    <w:rsid w:val="0045181E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20F2"/>
    <w:rsid w:val="00584F88"/>
    <w:rsid w:val="00597506"/>
    <w:rsid w:val="00597E2F"/>
    <w:rsid w:val="005A5E71"/>
    <w:rsid w:val="005A6D94"/>
    <w:rsid w:val="005B3880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59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5F8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940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4A58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96C80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029"/>
    <w:rsid w:val="00B039E8"/>
    <w:rsid w:val="00B112CF"/>
    <w:rsid w:val="00B14B45"/>
    <w:rsid w:val="00B155E8"/>
    <w:rsid w:val="00B15F75"/>
    <w:rsid w:val="00B176C0"/>
    <w:rsid w:val="00B2194E"/>
    <w:rsid w:val="00B2302D"/>
    <w:rsid w:val="00B31F29"/>
    <w:rsid w:val="00B32DAF"/>
    <w:rsid w:val="00B3773D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29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69AE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0DF8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44DB3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03722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A96C80"/>
    <w:rPr>
      <w:rFonts w:ascii="Arial" w:hAnsi="Arial"/>
      <w:sz w:val="23"/>
      <w:szCs w:val="22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A96C80"/>
    <w:rPr>
      <w:rFonts w:ascii="Arial" w:hAnsi="Arial"/>
      <w:sz w:val="23"/>
      <w:szCs w:val="2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6</cp:revision>
  <cp:lastPrinted>2016-12-20T14:33:00Z</cp:lastPrinted>
  <dcterms:created xsi:type="dcterms:W3CDTF">2017-10-17T15:49:00Z</dcterms:created>
  <dcterms:modified xsi:type="dcterms:W3CDTF">2017-10-18T14:21:00Z</dcterms:modified>
</cp:coreProperties>
</file>