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139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2977"/>
        <w:gridCol w:w="12474"/>
      </w:tblGrid>
      <w:tr w:rsidR="00C72477" w:rsidTr="00C72477">
        <w:trPr>
          <w:trHeight w:val="818"/>
        </w:trPr>
        <w:tc>
          <w:tcPr>
            <w:tcW w:w="29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2477" w:rsidRDefault="00C72477" w:rsidP="00C72477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/>
              </w:rPr>
              <w:t xml:space="preserve">  </w:t>
            </w:r>
            <w:r>
              <w:rPr>
                <w:rFonts w:cs="Arial"/>
                <w:noProof/>
              </w:rPr>
              <w:drawing>
                <wp:inline distT="0" distB="0" distL="0" distR="0" wp14:anchorId="4FBAF947" wp14:editId="52F9ED29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 xml:space="preserve">  </w:t>
            </w:r>
            <w:r>
              <w:rPr>
                <w:rFonts w:cs="Arial"/>
                <w:noProof/>
              </w:rPr>
              <w:drawing>
                <wp:inline distT="0" distB="0" distL="0" distR="0" wp14:anchorId="590C2BF7" wp14:editId="42FF760D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2477" w:rsidRDefault="00C72477" w:rsidP="00094C71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Das Zahlenbuch</w:t>
            </w:r>
          </w:p>
          <w:p w:rsidR="00C72477" w:rsidRDefault="00C72477" w:rsidP="00094C71">
            <w:pPr>
              <w:spacing w:before="20" w:line="288" w:lineRule="auto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9336BC" w:rsidTr="00094C71">
        <w:trPr>
          <w:trHeight w:val="817"/>
        </w:trPr>
        <w:tc>
          <w:tcPr>
            <w:tcW w:w="2977" w:type="dxa"/>
            <w:vMerge/>
            <w:vAlign w:val="center"/>
            <w:hideMark/>
          </w:tcPr>
          <w:p w:rsidR="009336BC" w:rsidRDefault="009336BC" w:rsidP="00094C7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BC" w:rsidRDefault="009336BC" w:rsidP="00094C71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Synopse zum Rahmenlehrplan für Rheinland-Pfalz</w:t>
            </w:r>
          </w:p>
          <w:p w:rsidR="009336BC" w:rsidRDefault="009336BC" w:rsidP="00094C71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36BC" w:rsidRDefault="009336BC" w:rsidP="00094C71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36BC" w:rsidRDefault="009336BC" w:rsidP="009336BC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Jahrgangsstufe 3</w:t>
            </w:r>
            <w:r w:rsidR="00C72477">
              <w:rPr>
                <w:rFonts w:ascii="Arial" w:hAnsi="Arial" w:cs="Arial"/>
                <w:b/>
                <w:sz w:val="20"/>
                <w:szCs w:val="20"/>
              </w:rPr>
              <w:t xml:space="preserve"> und 4</w:t>
            </w:r>
          </w:p>
        </w:tc>
      </w:tr>
    </w:tbl>
    <w:p w:rsidR="00C745F8" w:rsidRDefault="00C745F8" w:rsidP="00AF4E15">
      <w:pPr>
        <w:rPr>
          <w:rFonts w:ascii="Arial" w:eastAsia="Arial" w:hAnsi="Arial" w:cs="Arial"/>
          <w:sz w:val="28"/>
          <w:szCs w:val="28"/>
        </w:rPr>
      </w:pPr>
    </w:p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C745F8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 Raum und Form</w:t>
            </w:r>
          </w:p>
        </w:tc>
        <w:tc>
          <w:tcPr>
            <w:tcW w:w="8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Kompetenzerwartungen am Ende der Klasse 4</w:t>
            </w:r>
          </w:p>
        </w:tc>
        <w:tc>
          <w:tcPr>
            <w:tcW w:w="2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745F8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1.1.1 Sich in der Ebene und im Raum orientieren</w:t>
            </w:r>
          </w:p>
        </w:tc>
        <w:tc>
          <w:tcPr>
            <w:tcW w:w="8035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Sich mit Richtungen und Lagebeziehungen in der Ebene und im Raum orientieren</w:t>
            </w:r>
          </w:p>
        </w:tc>
        <w:tc>
          <w:tcPr>
            <w:tcW w:w="2246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C745F8" w:rsidRPr="00094C71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45F8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Lagebeziehungen in der Ebene und im Raum</w:t>
            </w:r>
          </w:p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eine Orientierung in der Ebene selbst festlegen und mit Hilfe von links, rechts, oben, unten oder mit Hilfe von links, rechts, vorn, hinten beschreiben</w:t>
            </w:r>
          </w:p>
          <w:p w:rsidR="00C745F8" w:rsidRPr="003B1E3E" w:rsidRDefault="00C745F8" w:rsidP="0018739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bei selbst festgelegter Orientierung und gegebenem Bezugsobjekt die Lage eines anderen Objektes in der Ebene oder im Raum mit vor, hinter, links neben, rechts neben, über, auf, unter kennzeichnen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AF4E15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4E15">
              <w:rPr>
                <w:rFonts w:ascii="Arial" w:hAnsi="Arial" w:cs="Arial"/>
                <w:sz w:val="20"/>
                <w:szCs w:val="20"/>
              </w:rPr>
              <w:t>59,112,113</w:t>
            </w:r>
          </w:p>
          <w:p w:rsidR="00C745F8" w:rsidRPr="00AF4E15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45F8" w:rsidRPr="00A540A9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F4E15">
              <w:rPr>
                <w:rFonts w:ascii="Arial" w:hAnsi="Arial" w:cs="Arial"/>
                <w:sz w:val="20"/>
                <w:szCs w:val="20"/>
              </w:rPr>
              <w:t>59,112,113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80,81,132,138</w:t>
            </w:r>
          </w:p>
          <w:p w:rsidR="00C72477" w:rsidRPr="00C72477" w:rsidRDefault="00C72477" w:rsidP="00C724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45F8" w:rsidRPr="003B1E3E" w:rsidRDefault="00C72477" w:rsidP="00C724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135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5F8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mit Lagebeziehungen verbundene Ortsbezeichnungen in der Ebene und im Raum</w:t>
            </w:r>
          </w:p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an einer Figur in gegebener Lage im Raum Orte bezeichnen, etwa die Ecken eines Quaders mit hinten oben rechts oder vorne unten links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2477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112,113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5F8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Bewegungsrichtungen in der Ebene und im Raum</w:t>
            </w:r>
          </w:p>
          <w:p w:rsidR="00C745F8" w:rsidRPr="003B1E3E" w:rsidRDefault="00C745F8" w:rsidP="0018739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AF4E15" w:rsidRDefault="00C745F8" w:rsidP="0018739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AF4E15">
              <w:rPr>
                <w:rFonts w:ascii="Arial" w:hAnsi="Arial" w:cs="Arial"/>
                <w:sz w:val="20"/>
                <w:szCs w:val="20"/>
              </w:rPr>
              <w:t xml:space="preserve"> bei gegebener Orientierung die Richtung von Bewegungen eines Objektes in der Ebene oder im Raum mit nach vorn, nach hinten, nach links, nach rechts, nach oben, nach unten kennzeichnen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24, 25, 59, 60, 61, 112, 11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45F8" w:rsidRPr="003B1E3E" w:rsidRDefault="00C72477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112,113,128,129</w:t>
            </w: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45F8" w:rsidRPr="003B1E3E" w:rsidRDefault="00C745F8" w:rsidP="00187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E0256" w:rsidRPr="003E0256" w:rsidRDefault="003E0256" w:rsidP="003E0256">
      <w:pPr>
        <w:rPr>
          <w:vanish/>
        </w:rPr>
      </w:pPr>
    </w:p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1.1.1 Sich in der Ebene und im Raum orientieren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Sich beim Bewegen in der Ebene und im Raum orientieren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6C79C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Bewegen von Objekten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in der Ebene und im Raum ausgewählte einfache Bewegungen eines Objektes mit </w:t>
            </w: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>Richtung und Entfernung beschreiben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AF4E15" w:rsidRDefault="00C72477" w:rsidP="006C79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4E15"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112,113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6C79C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neue Orientierung nach Bewegung 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in beweglichen Bezugssystemen Lagen, Orte und Richtungen benennen können, etwa aus der Sicht einer gehenden Person, die beim Gehen ihren Ort und ihre Sichtrichtung wechselt 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AF4E15" w:rsidRDefault="00C72477" w:rsidP="006C79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4E15">
              <w:rPr>
                <w:rFonts w:ascii="Arial" w:hAnsi="Arial" w:cs="Arial"/>
                <w:sz w:val="20"/>
                <w:szCs w:val="20"/>
              </w:rPr>
              <w:t>113</w:t>
            </w:r>
          </w:p>
          <w:p w:rsidR="00C72477" w:rsidRPr="00AF4E15" w:rsidRDefault="00C72477" w:rsidP="006C79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AF4E15" w:rsidRDefault="00C72477" w:rsidP="006C79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80,81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1.1.2 Elementare geometrische Figuren kennen und herstellen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Elemente von Figuren und deren Beziehungen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Punkte, Strecken, Geraden</w:t>
            </w:r>
          </w:p>
          <w:p w:rsidR="00C72477" w:rsidRPr="003B1E3E" w:rsidRDefault="00C72477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1481" w:rsidRDefault="00C72477" w:rsidP="00C34C7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Geraden identifizieren und benennen</w:t>
            </w:r>
          </w:p>
          <w:p w:rsidR="00C72477" w:rsidRPr="00C71481" w:rsidRDefault="00C72477" w:rsidP="00C34C7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47,48,49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Ecken, Seiten, Kanten</w:t>
            </w:r>
          </w:p>
          <w:p w:rsidR="00C72477" w:rsidRPr="003B1E3E" w:rsidRDefault="00C72477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34C7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Ecken, Kanten und Seiten (im Sinne von Flächen) an räumlichen Figuren ansprechen</w:t>
            </w:r>
          </w:p>
          <w:p w:rsidR="00C72477" w:rsidRPr="003B1E3E" w:rsidRDefault="00C72477" w:rsidP="00C34C7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139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senkrecht, waagerecht, parallel</w:t>
            </w:r>
          </w:p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senkrecht, waagerecht, parallel als Lagebezeichnung bei Gegenständen der Umwelt identifizieren und benennen</w:t>
            </w:r>
          </w:p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 xml:space="preserve">senkrecht als Lagebeziehung bei Strecken und Geraden identifizieren und benennen </w:t>
            </w:r>
          </w:p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 xml:space="preserve">parallel als Lagebeziehung bei Strecken und Geraden identifizieren und benennen </w:t>
            </w:r>
          </w:p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parallele ebene Flächen als parallel identifizieren und beschreiben</w:t>
            </w:r>
          </w:p>
          <w:p w:rsidR="00C72477" w:rsidRPr="00A540A9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47,48,49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47,48,49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47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48,49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rechter Winkel</w:t>
            </w:r>
          </w:p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einen rechten Winkel zwischen zwei Strecken identifizieren und als solchen benennen</w:t>
            </w:r>
          </w:p>
          <w:p w:rsidR="00C72477" w:rsidRPr="00A540A9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46,47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2FBE" w:rsidRDefault="006D2FBE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1.1.2 Elementare geometrische Figuren kennen und herstellen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2D-Figuren (ebene Figuren)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Rechteck, Quadrat</w:t>
            </w:r>
          </w:p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Rechtecke und Quadrate durch Zeichnen und beschreiben eine andere Technik (etwa Legen oder Falten) herstellen</w:t>
            </w:r>
          </w:p>
          <w:p w:rsidR="00C72477" w:rsidRPr="00C71481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Quadrate von nicht quadratischen Rechtecken und nicht quadratischen Vielecken unterscheiden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58,59, 115, 132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46-49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Parallelogramm, Raute</w:t>
            </w:r>
          </w:p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Parallelogramme und Rauten identifizieren, beschreiben und benennen </w:t>
            </w:r>
          </w:p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Parallelogramme und Rauten durch Zeichnen und eine andere Technik (etwa Legen oder Falten) herstellen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134,135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134,135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48,49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48,49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regelmäßige Vielecke</w:t>
            </w:r>
          </w:p>
          <w:p w:rsidR="00C72477" w:rsidRPr="003B1E3E" w:rsidRDefault="00C72477" w:rsidP="0056632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regelmäßige Vielecke mit Hilfsmittel (etwa regelmäßig kennzeichnen Zeichenuhr oder Kreispapier) herstellen oder zeichnen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93,133,135</w:t>
            </w: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48,49,62,63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Kreis</w:t>
            </w:r>
          </w:p>
          <w:p w:rsidR="00C72477" w:rsidRPr="003B1E3E" w:rsidRDefault="00C72477" w:rsidP="00C71481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Kreise mit Hilfsmittel zeichnen</w:t>
            </w:r>
          </w:p>
          <w:p w:rsidR="00C72477" w:rsidRPr="00C71481" w:rsidRDefault="00C72477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strukturierte Kreismuster beschreiben, mit beschreiben Hilfsmitteln zeichnen oder aus geeignetem Material herstellen</w:t>
            </w:r>
          </w:p>
          <w:p w:rsidR="00C72477" w:rsidRPr="003B1E3E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C714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60,61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60,61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79C7" w:rsidRDefault="006C79C7" w:rsidP="009732FB">
      <w:pPr>
        <w:rPr>
          <w:lang w:val="it-IT"/>
        </w:rPr>
      </w:pPr>
    </w:p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1.1.2 Elementare geometrische Figuren kennen und herstellen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3D-Figuren (räumliche Figuren)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0A7624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Quader, Würfel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CF" w:rsidRPr="003B1E3E" w:rsidRDefault="00FF2D43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Quader von nicht quaderf</w:t>
            </w:r>
            <w:r w:rsidR="007C52CF" w:rsidRPr="003B1E3E">
              <w:rPr>
                <w:rFonts w:ascii="Arial" w:hAnsi="Arial" w:cs="Arial"/>
                <w:sz w:val="20"/>
                <w:szCs w:val="20"/>
              </w:rPr>
              <w:t xml:space="preserve">örmigen Körpern unterscheiden </w:t>
            </w:r>
          </w:p>
          <w:p w:rsidR="007C52CF" w:rsidRPr="003B1E3E" w:rsidRDefault="00FF2D43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Quader und Würfel beschreiben, etwa mit Rechtecken, Eckp</w:t>
            </w:r>
            <w:r w:rsidR="007C52CF" w:rsidRPr="003B1E3E">
              <w:rPr>
                <w:rFonts w:ascii="Arial" w:hAnsi="Arial" w:cs="Arial"/>
                <w:sz w:val="20"/>
                <w:szCs w:val="20"/>
              </w:rPr>
              <w:t xml:space="preserve">unkten, Kanten, Flächen, etc. </w:t>
            </w:r>
          </w:p>
          <w:p w:rsidR="007C52CF" w:rsidRPr="003B1E3E" w:rsidRDefault="00FF2D43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Netze zu Würfeln und Quadern kennen, zeichnen und au</w:t>
            </w:r>
            <w:r w:rsidR="007C52CF" w:rsidRPr="003B1E3E">
              <w:rPr>
                <w:rFonts w:ascii="Arial" w:hAnsi="Arial" w:cs="Arial"/>
                <w:sz w:val="20"/>
                <w:szCs w:val="20"/>
              </w:rPr>
              <w:t xml:space="preserve">s gegebenen Teilen herstellen </w:t>
            </w:r>
          </w:p>
          <w:p w:rsidR="000A7624" w:rsidRPr="003B1E3E" w:rsidRDefault="00FF2D43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Quader und Würfel aus Netzen herstellen</w:t>
            </w:r>
          </w:p>
          <w:p w:rsidR="00E63EB3" w:rsidRPr="003B1E3E" w:rsidRDefault="00E63EB3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A540A9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  <w:p w:rsidR="000A7624" w:rsidRDefault="00A540A9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  <w:p w:rsidR="008F55BD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F55BD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59,60,61,115</w:t>
            </w:r>
          </w:p>
          <w:p w:rsidR="008F55BD" w:rsidRPr="003B1E3E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F55BD" w:rsidRDefault="008F55BD" w:rsidP="008F55B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59,60,61,115</w:t>
            </w: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139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7E9FD4BC">
              <w:rPr>
                <w:rFonts w:ascii="Arial" w:hAnsi="Arial" w:cs="Arial"/>
                <w:sz w:val="20"/>
                <w:szCs w:val="20"/>
              </w:rPr>
              <w:t>112,113</w:t>
            </w: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24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Zylinder, Pyramide, Kegel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CF" w:rsidRPr="003B1E3E" w:rsidRDefault="007C52CF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Zylinder, Pyramiden und Kegel mit eigenen Worten beschreiben</w:t>
            </w:r>
          </w:p>
          <w:p w:rsidR="000A7624" w:rsidRPr="003B1E3E" w:rsidRDefault="000A7624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114,115</w:t>
            </w: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24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Kugel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C71481" w:rsidRDefault="007C52CF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Kugel aus Knetmasse näherungsweise herstellen und diesen Vorgang beschreiben</w:t>
            </w:r>
          </w:p>
          <w:p w:rsidR="00E63EB3" w:rsidRPr="00C71481" w:rsidRDefault="00E63EB3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C71481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114, 115</w:t>
            </w: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A7624" w:rsidRPr="003B1E3E" w:rsidRDefault="000A7624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624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Pr="003B1E3E" w:rsidRDefault="000A7624" w:rsidP="000A762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3D-Figuren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2CF" w:rsidRPr="003B1E3E" w:rsidRDefault="007C52CF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Würfel, Quader, Zylinder, Pyramide, Kegel und Kugel in der Umwelt identifizieren </w:t>
            </w:r>
          </w:p>
          <w:p w:rsidR="007C52CF" w:rsidRPr="003B1E3E" w:rsidRDefault="007C52CF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Bauwerke aus Würfeln, Quadern, Zylindern, Pyramiden, Kegeln und Kugeln mit verschiedenen </w:t>
            </w:r>
            <w:proofErr w:type="spellStart"/>
            <w:r w:rsidRPr="003B1E3E">
              <w:rPr>
                <w:rFonts w:ascii="Arial" w:hAnsi="Arial" w:cs="Arial"/>
                <w:sz w:val="20"/>
                <w:szCs w:val="20"/>
              </w:rPr>
              <w:t>ebenen</w:t>
            </w:r>
            <w:proofErr w:type="spellEnd"/>
            <w:r w:rsidRPr="003B1E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3EB3" w:rsidRPr="003B1E3E">
              <w:rPr>
                <w:rFonts w:ascii="Arial" w:hAnsi="Arial" w:cs="Arial"/>
                <w:sz w:val="20"/>
                <w:szCs w:val="20"/>
              </w:rPr>
              <w:t>Ansichten in Verbindung bringen</w:t>
            </w:r>
          </w:p>
          <w:p w:rsidR="00E63EB3" w:rsidRPr="00C72477" w:rsidRDefault="007C52CF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Würfel, Quader, Zylinder, Pyramiden, Kegel, Kugeln und Bauwerke daraus beschreiben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7624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  <w:p w:rsidR="008F55BD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  <w:p w:rsidR="008F55BD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F55BD" w:rsidRPr="003B1E3E" w:rsidRDefault="008F55BD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  <w:p w:rsidR="00E63EB3" w:rsidRPr="003B1E3E" w:rsidRDefault="00E63EB3" w:rsidP="000A76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3EB3" w:rsidRPr="003B1E3E" w:rsidRDefault="00E63EB3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C72477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1.1.3 Elementare geometrische Abbildungen verwenden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deckungsgleiche ebene Figuren betrachten und herstellen (Kongruenz-Abbildungen)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C21FD" w:rsidRPr="003B1E3E" w:rsidTr="00C72477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21FD" w:rsidRPr="003B1E3E" w:rsidRDefault="00DC21FD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deckungsgleiche ebene Figuren</w:t>
            </w:r>
          </w:p>
          <w:p w:rsidR="00E63EB3" w:rsidRPr="003B1E3E" w:rsidRDefault="00E63EB3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21FD" w:rsidRPr="003B1E3E" w:rsidRDefault="00DC21FD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deckungsgleiche ebene Figuren identifizieren und beschreiben</w:t>
            </w:r>
          </w:p>
          <w:p w:rsidR="00C71481" w:rsidRPr="00C72477" w:rsidRDefault="00DC21FD" w:rsidP="00C7148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zu einfachen Figuren deckungsgleiche Figuren in einer gegebenen Lage mit Material legen oder mit Hilfsmitteln zeichnen, etwa im Gitternetz, mit Schablonen oder durch Transparentkopieren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21FD" w:rsidRPr="00C71481" w:rsidRDefault="00C71481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 xml:space="preserve">92, </w:t>
            </w:r>
            <w:r w:rsidR="008F55BD" w:rsidRPr="00C71481">
              <w:rPr>
                <w:rFonts w:ascii="Arial" w:hAnsi="Arial" w:cs="Arial"/>
                <w:sz w:val="20"/>
                <w:szCs w:val="20"/>
              </w:rPr>
              <w:t>93</w:t>
            </w:r>
          </w:p>
          <w:p w:rsidR="008F55BD" w:rsidRPr="00C71481" w:rsidRDefault="00C71481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 xml:space="preserve">92, </w:t>
            </w:r>
            <w:r w:rsidR="008F55BD" w:rsidRPr="00C71481">
              <w:rPr>
                <w:rFonts w:ascii="Arial" w:hAnsi="Arial" w:cs="Arial"/>
                <w:sz w:val="20"/>
                <w:szCs w:val="20"/>
              </w:rPr>
              <w:t>93</w:t>
            </w:r>
          </w:p>
          <w:p w:rsidR="00DC21FD" w:rsidRPr="00C71481" w:rsidRDefault="00DC21F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C21FD" w:rsidRPr="00C71481" w:rsidRDefault="00DC21F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48,49,62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48,49,62</w:t>
            </w:r>
          </w:p>
          <w:p w:rsidR="00DC21FD" w:rsidRPr="003B1E3E" w:rsidRDefault="00DC21F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C72477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1.1.3 Elementare geometrische Abbildungen verwenden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symmetrische ebene Figuren betrachten und herstellen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  <w:p w:rsidR="009336BC" w:rsidRPr="00094C71" w:rsidRDefault="009336BC" w:rsidP="009336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C21FD" w:rsidRPr="003B1E3E" w:rsidTr="00C72477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189" w:rsidRPr="003B1E3E" w:rsidRDefault="00991189" w:rsidP="0099118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achsensymmetrische und</w:t>
            </w:r>
            <w:r w:rsidR="00E63EB3"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drehsymmetrische ebene</w:t>
            </w:r>
            <w:r w:rsidR="00E63EB3"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Figuren</w:t>
            </w:r>
            <w:r w:rsidRPr="003B1E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C21FD" w:rsidRPr="003B1E3E" w:rsidRDefault="00DC21FD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189" w:rsidRPr="003B1E3E" w:rsidRDefault="0099118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achsensymmetrische und drehsymmetrische ebene Figuren beschreiben und mit geeigneten Techniken herstellen, etwa mit Falt-Schneiden, durch Zeichnen im Gitter oder durch Transparentkopieren</w:t>
            </w:r>
          </w:p>
          <w:p w:rsidR="00E63EB3" w:rsidRPr="00C72477" w:rsidRDefault="0099118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achsensymmetrische und drehsymmetrische Figuren in der Umwelt identifizieren und beschreiben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21FD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92,93,138</w:t>
            </w:r>
          </w:p>
          <w:p w:rsidR="008F55BD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F55BD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C21FD" w:rsidRPr="003B1E3E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92,93</w:t>
            </w: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62,63,128,129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DC21FD" w:rsidRPr="003B1E3E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62,63,128,129</w:t>
            </w:r>
          </w:p>
          <w:p w:rsidR="00E63EB3" w:rsidRPr="003B1E3E" w:rsidRDefault="00E63EB3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C72477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1.1.3 Elementare geometrische Abbildungen verwenden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Deckungsgleichheit und Symmetrie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C72477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Symmetrische Figuren aus deckungsgleichen Teilfiguren</w:t>
            </w:r>
          </w:p>
          <w:p w:rsidR="00C72477" w:rsidRPr="003B1E3E" w:rsidRDefault="00C72477" w:rsidP="00E63EB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C71481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zwei deckungsgleiche Figuren so zeichnen, dass eine drehsymmetrische Figur entsteht</w:t>
            </w:r>
          </w:p>
          <w:p w:rsidR="00C72477" w:rsidRPr="00C71481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aus einfachen ebenen Figuren durch mehrfaches Kopieren Figuren zusammenstellen, die achsensymmetrisch sind</w:t>
            </w:r>
          </w:p>
          <w:p w:rsidR="00C72477" w:rsidRPr="00C72477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Bandornamente oder Parkette herstellen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133,134,135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128,129</w:t>
            </w:r>
          </w:p>
          <w:p w:rsidR="00C72477" w:rsidRP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00C72477">
              <w:rPr>
                <w:rFonts w:ascii="Arial" w:hAnsi="Arial" w:cs="Arial"/>
                <w:sz w:val="20"/>
                <w:szCs w:val="20"/>
              </w:rPr>
              <w:t>62,63</w:t>
            </w:r>
          </w:p>
          <w:p w:rsidR="00C72477" w:rsidRPr="003B1E3E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47,61</w:t>
            </w:r>
          </w:p>
          <w:p w:rsidR="00C72477" w:rsidRPr="003B1E3E" w:rsidRDefault="00C72477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52FB" w:rsidRDefault="004052FB" w:rsidP="009732FB">
      <w:pPr>
        <w:rPr>
          <w:lang w:val="it-IT"/>
        </w:rPr>
      </w:pPr>
    </w:p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1.1.3 Elementare geometrische Abbildungen verwenden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Vergrößern und Verkleinern von Figuren (Ähnlichkeits- Abbildungen)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4052FB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AE22F2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zueinander ähnliche ebene Figuren</w:t>
            </w:r>
          </w:p>
          <w:p w:rsidR="00E63EB3" w:rsidRPr="003B1E3E" w:rsidRDefault="00E63EB3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C71481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zueinander ähnliche ebene Figuren identifizieren und beschreiben</w:t>
            </w:r>
          </w:p>
          <w:p w:rsidR="00E63EB3" w:rsidRPr="00C72477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zu einfachen gegebenen Figuren ähnliche Figuren mit Hilfsmitteln herstellen, etwa durch Legen oder durch Zeichnen in Gittern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C71481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92,93,94,95</w:t>
            </w:r>
          </w:p>
          <w:p w:rsidR="008F55BD" w:rsidRPr="00C71481" w:rsidRDefault="008F55BD" w:rsidP="008F55B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92,93,94,95</w:t>
            </w:r>
          </w:p>
          <w:p w:rsidR="004052FB" w:rsidRPr="00C71481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46,48,49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46,47,48,49</w:t>
            </w: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2FB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AE22F2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zueinander ähnliche räumliche Figuren</w:t>
            </w:r>
          </w:p>
          <w:p w:rsidR="00E63EB3" w:rsidRPr="003B1E3E" w:rsidRDefault="00E63EB3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C71481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zueinander ähnliche räumliche Figuren aus Würfeln bauen und vergleichend </w:t>
            </w:r>
            <w:r w:rsidRPr="00C71481">
              <w:rPr>
                <w:rFonts w:ascii="Arial" w:hAnsi="Arial" w:cs="Arial"/>
                <w:sz w:val="20"/>
                <w:szCs w:val="20"/>
              </w:rPr>
              <w:t>beschreiben</w:t>
            </w:r>
          </w:p>
          <w:p w:rsidR="004052FB" w:rsidRPr="00C71481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zueinander ähnliche „vergrößerte und verkleinerte“ ebene und räumliche Figuren an Beispielen, auch in der Umwelt, identifizieren und beschreiben, (Pläne, Modellfahrzeuge, etc.)</w:t>
            </w:r>
          </w:p>
          <w:p w:rsidR="00E63EB3" w:rsidRPr="003B1E3E" w:rsidRDefault="00E63EB3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8F55BD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24,25</w:t>
            </w:r>
          </w:p>
          <w:p w:rsidR="00AE22F2" w:rsidRPr="003B1E3E" w:rsidRDefault="00AE22F2" w:rsidP="00AE22F2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2FB" w:rsidRPr="003B1E3E" w:rsidRDefault="004052FB" w:rsidP="00AE22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82,83,87</w:t>
            </w:r>
          </w:p>
        </w:tc>
      </w:tr>
      <w:tr w:rsidR="00AE22F2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3EB3" w:rsidRPr="003B1E3E" w:rsidRDefault="00AE22F2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Maßstäbe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3EB3" w:rsidRPr="00C72477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mit einzelnen Maßstäben maßstabsgerecht vergrößern und verkleinern und rechnen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C71481" w:rsidRDefault="00AE22F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63EB3" w:rsidRPr="003B1E3E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82,83,87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1.1.4 Verfahren zum Messen von Längen, Flächeninhalt und Rauminhalten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Längenmaße bestimmen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4052FB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AE22F2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indirektes Vergleichen von Längen</w:t>
            </w:r>
          </w:p>
          <w:p w:rsidR="004052FB" w:rsidRPr="003B1E3E" w:rsidRDefault="004052FB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C71481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Längen von Gegenständen bis etwa 10 m mit Hilfe eines Werkzeuges (Schnur, Stab) indirekt vergleichen</w:t>
            </w:r>
          </w:p>
          <w:p w:rsidR="00E63EB3" w:rsidRPr="003B1E3E" w:rsidRDefault="00E63EB3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C71481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481">
              <w:rPr>
                <w:rFonts w:ascii="Arial" w:hAnsi="Arial" w:cs="Arial"/>
                <w:sz w:val="20"/>
                <w:szCs w:val="20"/>
              </w:rPr>
              <w:t>43</w:t>
            </w:r>
          </w:p>
          <w:p w:rsidR="004052FB" w:rsidRPr="00C71481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63EB3" w:rsidRPr="003B1E3E" w:rsidRDefault="00E63EB3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2FB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AE22F2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Messen und Schätzen von Längen</w:t>
            </w:r>
          </w:p>
          <w:p w:rsidR="004052FB" w:rsidRPr="003B1E3E" w:rsidRDefault="004052FB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3B1E3E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Längen von Gegenständen bis etwa 10 m mit Hilfe eines skalierten Lineals oder Maßbandes nach Maßzahl und Einheit bestimmen</w:t>
            </w:r>
          </w:p>
          <w:p w:rsidR="004052FB" w:rsidRPr="003B1E3E" w:rsidRDefault="00AE22F2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Längen von Gegenständen bis etwa 10 m mit Hilfe von Stützpunktvorstellungen schätzen</w:t>
            </w:r>
          </w:p>
          <w:p w:rsidR="00E63EB3" w:rsidRPr="003B1E3E" w:rsidRDefault="00E63EB3" w:rsidP="00E63E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2FB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2FB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20,21</w:t>
            </w:r>
          </w:p>
          <w:p w:rsidR="004052FB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4052FB" w:rsidRPr="003B1E3E" w:rsidRDefault="004052F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22F2" w:rsidRDefault="00AE22F2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1.1.4 Verfahren zum Messen von Längen, Flächeninhalten und Rauminhalten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Umfang ebener Figuren bestimmen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Messen von Umfängen ebene Figuren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Messen von Umfängen bei geradlinig begrenzten Figuren mit einem skalierten Lineal</w:t>
            </w:r>
          </w:p>
          <w:p w:rsidR="00C72477" w:rsidRPr="003B1E3E" w:rsidRDefault="00C72477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23,98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Untersuchen von Umfang und Flächeninhalt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Figuren aus Quadraten umbauen, vergrößern und verkleinern und Änderungen von Umfang und Flächeninhalt vergleichen</w:t>
            </w:r>
          </w:p>
          <w:p w:rsidR="00C72477" w:rsidRPr="003B1E3E" w:rsidRDefault="00C72477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94,95</w:t>
            </w:r>
          </w:p>
          <w:p w:rsidR="00C72477" w:rsidRPr="003B1E3E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98,99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1.1.4 Verfahren zum Messen von Längen, Flächeninhalt und Rauminhalten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Flächeninhalt bestimmen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E22F2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3B1E3E" w:rsidRDefault="00D62BFB" w:rsidP="00D62BF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Messen Vergleichen und Schätzen von Flächeninhalten</w:t>
            </w:r>
          </w:p>
          <w:p w:rsidR="004B727B" w:rsidRPr="003B1E3E" w:rsidRDefault="004B727B" w:rsidP="00D62BFB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BFB" w:rsidRPr="003B1E3E" w:rsidRDefault="00D62BFB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Flächeninhalt geeigneter ebener Figuren durch Auslegen mit Quadraten und Auszählen bestimmen </w:t>
            </w:r>
          </w:p>
          <w:p w:rsidR="00D62BFB" w:rsidRPr="003B1E3E" w:rsidRDefault="00D62BFB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Flächeninhalte geeigneter ebener Figuren durch Zerlegen und Ergänzen vergleichen und in Einzelfällen bestimmen</w:t>
            </w:r>
          </w:p>
          <w:p w:rsidR="00D62BFB" w:rsidRPr="003B1E3E" w:rsidRDefault="00D62BFB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geeignete ebene Figuren, etwa Arrangements aus Quadraten, vergrößern und verkleinern und Umfänge und Flächeninhalte vergleichen</w:t>
            </w:r>
          </w:p>
          <w:p w:rsidR="00AE22F2" w:rsidRPr="00F32A5A" w:rsidRDefault="00D62BFB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Schätzen von krummlinig begrenzten Flächen durch Annähern der Gestalt mit Quadraten, etwa mit Kästchenpapier</w:t>
            </w:r>
          </w:p>
          <w:p w:rsidR="004B727B" w:rsidRPr="003B1E3E" w:rsidRDefault="004B727B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22F2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94,95</w:t>
            </w:r>
          </w:p>
          <w:p w:rsidR="00AE22F2" w:rsidRPr="003B1E3E" w:rsidRDefault="00AE22F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B727B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94,95</w:t>
            </w:r>
          </w:p>
          <w:p w:rsidR="004D4272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D4272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94,95</w:t>
            </w:r>
          </w:p>
          <w:p w:rsidR="00F32A5A" w:rsidRPr="003B1E3E" w:rsidRDefault="00F32A5A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24,25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24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B727B" w:rsidRPr="003B1E3E" w:rsidRDefault="00C72477" w:rsidP="00C724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24,25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1.1.4 Verfahren zum Messen von Längen, Flächeninhalten und Rauminhalten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Rauminhalte bestimmen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Volumenmaß als Würfelzahl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Rauminhalte geeigneter (Hohl-) Körper durch Auslegen mit Würfeln bestimmen</w:t>
            </w:r>
          </w:p>
          <w:p w:rsidR="00C72477" w:rsidRPr="00F32A5A" w:rsidRDefault="00C72477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100,101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Volumenmaß als „Hohlmaß“</w:t>
            </w:r>
          </w:p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Rauminhalt von Hohlkörpern durch Schüttversuche vergleichen und bestimmen</w:t>
            </w:r>
          </w:p>
          <w:p w:rsidR="00C72477" w:rsidRPr="00F32A5A" w:rsidRDefault="00C72477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C72477" w:rsidRPr="00F32A5A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Pr="00F32A5A" w:rsidRDefault="00C72477" w:rsidP="001D4A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100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Oberfläche und Rauminhalt</w:t>
            </w:r>
          </w:p>
          <w:p w:rsidR="00C72477" w:rsidRPr="003B1E3E" w:rsidRDefault="00C7247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* Würfelbauwerke umbauen, vergrößern und verkleinern und Änderungen von Oberfläche und Rauminhalt vergleichen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F32A5A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D08B276">
              <w:rPr>
                <w:rFonts w:ascii="Arial" w:hAnsi="Arial" w:cs="Arial"/>
                <w:sz w:val="20"/>
                <w:szCs w:val="20"/>
              </w:rPr>
              <w:t>100,101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22F2" w:rsidRDefault="00AE22F2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322C39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094C71" w:rsidRDefault="004B727B" w:rsidP="00322C3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</w:t>
            </w:r>
            <w:r w:rsidR="00322C39"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Zahlen und Operationen</w:t>
            </w:r>
          </w:p>
        </w:tc>
        <w:tc>
          <w:tcPr>
            <w:tcW w:w="8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094C71" w:rsidRDefault="00322C39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Kompetenzerwartungen am Ende Klasse </w:t>
            </w:r>
            <w:r w:rsidR="00D014F6"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094C71" w:rsidRDefault="00322C39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094C71" w:rsidRDefault="00322C39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336BC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1.2.1 Zahlen</w:t>
            </w:r>
          </w:p>
        </w:tc>
        <w:tc>
          <w:tcPr>
            <w:tcW w:w="8035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Zählen, Zahlen lesen und schreiben</w:t>
            </w:r>
          </w:p>
        </w:tc>
        <w:tc>
          <w:tcPr>
            <w:tcW w:w="2246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322C39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3B1E3E" w:rsidRDefault="00322C39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Ziffern und Zahlen</w:t>
            </w:r>
          </w:p>
          <w:p w:rsidR="004B727B" w:rsidRPr="003B1E3E" w:rsidRDefault="004B727B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3B1E3E" w:rsidRDefault="00322C3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im Zahlenraum bis 1 Million Teilbereiche zählen </w:t>
            </w:r>
          </w:p>
          <w:p w:rsidR="00322C39" w:rsidRPr="003B1E3E" w:rsidRDefault="00322C3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vorwärts und rückwärts</w:t>
            </w:r>
          </w:p>
          <w:p w:rsidR="00322C39" w:rsidRPr="003B1E3E" w:rsidRDefault="00322C3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in Schritten (10er, 100er, 1000er usw.) * von – bis </w:t>
            </w:r>
          </w:p>
          <w:p w:rsidR="00322C39" w:rsidRPr="003B1E3E" w:rsidRDefault="00322C3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Unterscheidung Ziffer – Zahl </w:t>
            </w:r>
          </w:p>
          <w:p w:rsidR="00322C39" w:rsidRPr="003B1E3E" w:rsidRDefault="00322C39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Zahlen bis 1 Million lesen, in Schreibrichtung schreiben (auch nach Diktat) und auf verschiedene Weise darstelle</w:t>
            </w:r>
            <w:r w:rsidR="004B727B" w:rsidRPr="003B1E3E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4B727B" w:rsidRPr="003B1E3E" w:rsidRDefault="004B727B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2C39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26,27</w:t>
            </w:r>
            <w:r w:rsidR="006A7BC7">
              <w:rPr>
                <w:rFonts w:ascii="Arial" w:hAnsi="Arial" w:cs="Arial"/>
                <w:sz w:val="20"/>
                <w:szCs w:val="20"/>
              </w:rPr>
              <w:t>,29,34</w:t>
            </w:r>
          </w:p>
          <w:p w:rsidR="00322C39" w:rsidRPr="003B1E3E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36,37</w:t>
            </w:r>
          </w:p>
          <w:p w:rsidR="00322C39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</w:t>
            </w:r>
            <w:r w:rsidR="004D4272">
              <w:rPr>
                <w:rFonts w:ascii="Arial" w:hAnsi="Arial" w:cs="Arial"/>
                <w:sz w:val="20"/>
                <w:szCs w:val="20"/>
              </w:rPr>
              <w:t>36</w:t>
            </w:r>
          </w:p>
          <w:p w:rsidR="004D4272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29,31</w:t>
            </w:r>
          </w:p>
          <w:p w:rsidR="004D4272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</w:t>
            </w:r>
            <w:r w:rsidR="006A7BC7">
              <w:rPr>
                <w:rFonts w:ascii="Arial" w:hAnsi="Arial" w:cs="Arial"/>
                <w:sz w:val="20"/>
                <w:szCs w:val="20"/>
              </w:rPr>
              <w:t>31,</w:t>
            </w:r>
            <w:r>
              <w:rPr>
                <w:rFonts w:ascii="Arial" w:hAnsi="Arial" w:cs="Arial"/>
                <w:sz w:val="20"/>
                <w:szCs w:val="20"/>
              </w:rPr>
              <w:t>33,34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34,35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34,35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26,28</w:t>
            </w:r>
          </w:p>
          <w:p w:rsidR="00322C39" w:rsidRPr="003B1E3E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28-31,34-43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1.2.2 Zahldarstellung und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Zahlbeziehung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Zahlvorstellung aktivieren und nutzen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D2046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Zahlen als Menge :</w:t>
            </w:r>
          </w:p>
          <w:p w:rsidR="00C72477" w:rsidRPr="003B1E3E" w:rsidRDefault="00C72477" w:rsidP="00D2046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Kardinaler Aspekt</w:t>
            </w:r>
          </w:p>
          <w:p w:rsidR="00C72477" w:rsidRPr="003B1E3E" w:rsidRDefault="00C72477" w:rsidP="00D2046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angemessene Vorstellung größerer Mengen besitzen </w:t>
            </w:r>
          </w:p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Anzahlen bis 1000 durch Bündeln ermitteln </w:t>
            </w:r>
          </w:p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verschiedene Darstellungen von Zahlen kennen, nutzen und nach-vollziehbar beschreiben * große Zahlen bis 1 Million durch Nutzen von Strukturen erfassen und darstellen </w:t>
            </w:r>
          </w:p>
          <w:p w:rsidR="00C72477" w:rsidRPr="003B1E3E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angemessene Zahlvorstellungen im Zahlenraum bis 1 Million besitzen * flexibel zwischen verschiedenen Zahldarstellungen im Zahlenraum bis 1 Million wechseln</w:t>
            </w:r>
          </w:p>
          <w:p w:rsidR="00C72477" w:rsidRPr="003B1E3E" w:rsidRDefault="00C72477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27,34,35</w:t>
            </w: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27,28,29,38</w:t>
            </w: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27,30,38</w:t>
            </w:r>
          </w:p>
          <w:p w:rsidR="00C72477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26,30,34,35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26, 27,29,33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34,35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26- 31, 34-41</w:t>
            </w:r>
          </w:p>
        </w:tc>
      </w:tr>
      <w:tr w:rsidR="00C7247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D2046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Zahlen als Ordnungszahlen:</w:t>
            </w:r>
          </w:p>
          <w:p w:rsidR="00C72477" w:rsidRPr="003B1E3E" w:rsidRDefault="00C72477" w:rsidP="00D2046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Ordinaler</w:t>
            </w:r>
            <w:proofErr w:type="spellEnd"/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Aspekt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F32A5A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den Ordnungsaspekt von Zahlen bis 1 Million wahrnehmen und nutzen</w:t>
            </w:r>
          </w:p>
          <w:p w:rsidR="00C72477" w:rsidRPr="00F32A5A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Zahlen bis 1 Million als Position am Zahlenstrahl darstellen und ablesen</w:t>
            </w:r>
          </w:p>
          <w:p w:rsidR="00C72477" w:rsidRPr="00F32A5A" w:rsidRDefault="00C7247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Vorgänger und Nachfolger von Zahlen bis 1 Million benennen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34, 35, 36, 37</w:t>
            </w:r>
          </w:p>
          <w:p w:rsidR="00C72477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34,35,38</w:t>
            </w:r>
          </w:p>
          <w:p w:rsidR="00C72477" w:rsidRPr="003B1E3E" w:rsidRDefault="00C7247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34,35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42,43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34-37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35,38</w:t>
            </w:r>
          </w:p>
        </w:tc>
      </w:tr>
    </w:tbl>
    <w:p w:rsidR="00D20467" w:rsidRDefault="00D20467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1.2.2 Zahldarstellung und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Zahlbeziehung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Zahlvorstellung aktivieren und nutzen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20467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0467" w:rsidRPr="00F32A5A" w:rsidRDefault="00D2046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A5A">
              <w:rPr>
                <w:rFonts w:ascii="Arial" w:hAnsi="Arial" w:cs="Arial"/>
                <w:b/>
                <w:bCs/>
                <w:sz w:val="20"/>
                <w:szCs w:val="20"/>
              </w:rPr>
              <w:t>Das Zehnersystem</w:t>
            </w:r>
          </w:p>
          <w:p w:rsidR="00D20467" w:rsidRPr="00F32A5A" w:rsidRDefault="00D20467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konkrete Mengen mit großer Anzahl bündeln 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Zahlen bis1000 mit dekadisch aufgebautem Anschauungsmaterial darstellen und von diesem ablesen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Zahlen bis 1 Million mit Ziffern in die Stellenwerttafel eintragen und von dieser ablesen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Funktion der Zahl Null im Stellenwertsystem kennen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Zahlen bis 1 Million in Stellenwerte zerlegen 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Zahlen runden 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 xml:space="preserve">Aufbau des dezimalen Stellenwertsystems bis 1 Million kennen </w:t>
            </w:r>
          </w:p>
          <w:p w:rsidR="00D20467" w:rsidRPr="00F32A5A" w:rsidRDefault="00D20467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Zahlen bis 1 Million mit Plättchen in der Stellenwerttafel des Zehnersystems legen</w:t>
            </w:r>
          </w:p>
          <w:p w:rsidR="004B727B" w:rsidRPr="00F32A5A" w:rsidRDefault="004B727B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20467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26,27,28</w:t>
            </w:r>
            <w:r w:rsidR="006A7BC7">
              <w:rPr>
                <w:rFonts w:ascii="Arial" w:hAnsi="Arial" w:cs="Arial"/>
                <w:sz w:val="20"/>
                <w:szCs w:val="20"/>
              </w:rPr>
              <w:t>,30,32</w:t>
            </w:r>
          </w:p>
          <w:p w:rsidR="004D4272" w:rsidRPr="003B1E3E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28,29</w:t>
            </w:r>
            <w:r w:rsidR="006A7BC7">
              <w:rPr>
                <w:rFonts w:ascii="Arial" w:hAnsi="Arial" w:cs="Arial"/>
                <w:sz w:val="20"/>
                <w:szCs w:val="20"/>
              </w:rPr>
              <w:t>,30,32,38</w:t>
            </w:r>
          </w:p>
          <w:p w:rsidR="00D20467" w:rsidRPr="003B1E3E" w:rsidRDefault="00D2046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B727B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30,31,32,38</w:t>
            </w:r>
          </w:p>
          <w:p w:rsidR="004D4272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D4272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  <w:p w:rsidR="006A7BC7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30,31,38</w:t>
            </w:r>
          </w:p>
          <w:p w:rsidR="004D4272" w:rsidRDefault="00F32A5A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4D4272" w:rsidRDefault="004D4272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28,29</w:t>
            </w:r>
            <w:r w:rsidR="006A7BC7">
              <w:rPr>
                <w:rFonts w:ascii="Arial" w:hAnsi="Arial" w:cs="Arial"/>
                <w:sz w:val="20"/>
                <w:szCs w:val="20"/>
              </w:rPr>
              <w:t>,38</w:t>
            </w:r>
          </w:p>
          <w:p w:rsidR="006A7BC7" w:rsidRPr="003B1E3E" w:rsidRDefault="006A7BC7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26,27,33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26,30,31,38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26,27,28,30,31,38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26,28,30,31,38</w:t>
            </w:r>
          </w:p>
          <w:p w:rsidR="00C72477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40,41</w:t>
            </w:r>
          </w:p>
          <w:p w:rsidR="006C22A8" w:rsidRDefault="00C72477" w:rsidP="00C72477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30,31,38</w:t>
            </w:r>
          </w:p>
          <w:p w:rsidR="004B727B" w:rsidRPr="003B1E3E" w:rsidRDefault="00C72477" w:rsidP="00C724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1.2.2 Zahldarstellungen und Zahlbeziehungen verstehen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Zahlbeziehungen verstehen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D014F6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4F6" w:rsidRPr="003B1E3E" w:rsidRDefault="00D014F6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Strukturen im Zahlenraum</w:t>
            </w:r>
          </w:p>
          <w:p w:rsidR="004B727B" w:rsidRPr="003B1E3E" w:rsidRDefault="004B727B" w:rsidP="001D4A9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4F6" w:rsidRPr="003B1E3E" w:rsidRDefault="00D014F6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Zahlen bis 1 Million in Beziehung setzen (zerlegen, verdoppeln, halbieren, Vorgänger- Nachfolger, Nachbarzahlen, Vielfache, Teiler) </w:t>
            </w:r>
          </w:p>
          <w:p w:rsidR="00D014F6" w:rsidRPr="003B1E3E" w:rsidRDefault="00D014F6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sich im Zahlenraum bis 1 Million orientieren (Zahlenstrahl, Zahlenstrich, Ergänzen zu Nachbarzahlen)</w:t>
            </w:r>
          </w:p>
          <w:p w:rsidR="00D014F6" w:rsidRPr="003B1E3E" w:rsidRDefault="00D014F6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Zahlen figürlich darstellen (Punktmuster, geometrische Anordnungen, z.B. Treppen) </w:t>
            </w: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>und figürliche Darstellungen von Zahlen in der Fachsprache beschreiben</w:t>
            </w:r>
          </w:p>
          <w:p w:rsidR="00D014F6" w:rsidRPr="003B1E3E" w:rsidRDefault="00D014F6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Zahlenreihen und deren Strukturen in figürlichen Darstellungen und Mustern erkennen und die Muster nach der gefundenen Regel fortsetzen </w:t>
            </w:r>
          </w:p>
          <w:p w:rsidR="00D014F6" w:rsidRPr="003B1E3E" w:rsidRDefault="00D014F6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auch bei komplexeren Zahlenfolgen die Regel erkennen und die Reihe entsprechend fortsetzen </w:t>
            </w:r>
          </w:p>
          <w:p w:rsidR="004B727B" w:rsidRPr="006C22A8" w:rsidRDefault="00D014F6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Beziehungen im dezimalen Stellenwertsystem bis 1 Million kennen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14F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34,35,38</w:t>
            </w: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76B96" w:rsidRPr="003B1E3E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34,35,36,37</w:t>
            </w:r>
          </w:p>
          <w:p w:rsidR="004B727B" w:rsidRPr="003B1E3E" w:rsidRDefault="004B727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B727B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36,39</w:t>
            </w: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33,36,39</w:t>
            </w:r>
          </w:p>
          <w:p w:rsidR="00676B96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76B96" w:rsidRPr="003B1E3E" w:rsidRDefault="00676B96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30,31,32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lastRenderedPageBreak/>
              <w:t>32,33,34,35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34-37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26,28,31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31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32,33,39</w:t>
            </w:r>
          </w:p>
          <w:p w:rsidR="004B727B" w:rsidRPr="003B1E3E" w:rsidRDefault="004B727B" w:rsidP="001D4A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14F6" w:rsidRDefault="00D014F6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1.2.3 Rechenoperationen verstehen und flexibel anwenden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Mathematische Operationen von Addition und Subtraktion verstehen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9B2A8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9B2A8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Grundvorstellungen zur</w:t>
            </w:r>
            <w:r w:rsidR="004B727B"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Addition und Subtraktion</w:t>
            </w:r>
          </w:p>
          <w:p w:rsidR="009B2A8E" w:rsidRPr="003B1E3E" w:rsidRDefault="009B2A8E" w:rsidP="00AC41D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Addition und Subtraktion im Zahlenraum bis 1 Million in Sachzusammenhängen erkennen und anwenden</w:t>
            </w:r>
          </w:p>
          <w:p w:rsidR="009B2A8E" w:rsidRPr="007B4E47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B4E47">
              <w:rPr>
                <w:rFonts w:ascii="Arial" w:hAnsi="Arial" w:cs="Arial"/>
                <w:sz w:val="20"/>
                <w:szCs w:val="20"/>
              </w:rPr>
              <w:t>zu Sachsituationen mathematische Aufgabenstellungen finden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Problemstellungen als Hinzufügen, Zusammenfassen, Vergrößern, Wachsen der Addition zuordnen, Wegnehmen, Vergleichen, Verkleinern, Reduzieren, Ergänzen, Unterscheiden der Subtraktion zuordnen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Fachbegriffe und Notationsweisen (Addition, Subtraktion, addieren, subtrahieren, Summe, Differenz) kennen und nutzen</w:t>
            </w:r>
          </w:p>
          <w:p w:rsidR="004B727B" w:rsidRPr="006C22A8" w:rsidRDefault="009B2A8E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die Beziehung zwischen den Operationen erkennen und nutzen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Default="007B4E47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</w:t>
            </w:r>
            <w:r w:rsidR="00F22E28">
              <w:rPr>
                <w:rFonts w:ascii="Arial" w:hAnsi="Arial" w:cs="Arial"/>
                <w:sz w:val="20"/>
                <w:szCs w:val="20"/>
              </w:rPr>
              <w:t>49,72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Pr="003B1E3E" w:rsidRDefault="007B4E47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  <w:p w:rsidR="009B2A8E" w:rsidRPr="003B1E3E" w:rsidRDefault="007B4E47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</w:t>
            </w:r>
            <w:r w:rsidR="00F22E28">
              <w:rPr>
                <w:rFonts w:ascii="Arial" w:hAnsi="Arial" w:cs="Arial"/>
                <w:sz w:val="20"/>
                <w:szCs w:val="20"/>
              </w:rPr>
              <w:t>49,72</w:t>
            </w:r>
          </w:p>
          <w:p w:rsidR="009B2A8E" w:rsidRDefault="009B2A8E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</w:t>
            </w:r>
            <w:r w:rsidR="007B4E47">
              <w:rPr>
                <w:rFonts w:ascii="Arial" w:hAnsi="Arial" w:cs="Arial"/>
                <w:sz w:val="20"/>
                <w:szCs w:val="20"/>
              </w:rPr>
              <w:t>47,</w:t>
            </w:r>
            <w:r>
              <w:rPr>
                <w:rFonts w:ascii="Arial" w:hAnsi="Arial" w:cs="Arial"/>
                <w:sz w:val="20"/>
                <w:szCs w:val="20"/>
              </w:rPr>
              <w:t>104,105,123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Pr="003B1E3E" w:rsidRDefault="007B4E47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48,49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42,43,56,57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4,5,6,8,9,10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9B2A8E" w:rsidRPr="003B1E3E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8,10,142</w:t>
            </w:r>
          </w:p>
        </w:tc>
      </w:tr>
      <w:tr w:rsidR="009B2A8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AC41D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Mündliches Addieren und Subtrahieren</w:t>
            </w:r>
          </w:p>
          <w:p w:rsidR="004B727B" w:rsidRPr="003B1E3E" w:rsidRDefault="004B727B" w:rsidP="00AC41D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Grundaufgaben des Kopfrechnens gedächtnismäßig beherrschen und auf analoge Aufgaben in größeren Zahlenräumen übertragen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Zusammenhänge der Addition und Subtraktion im Zahlenraum bis 1Million erkennen und nutzen (Tausch- und Umkehraufgaben, Verdoppeln, Halbieren, Gleichungen und Ungleichungen)</w:t>
            </w:r>
          </w:p>
          <w:p w:rsidR="004B727B" w:rsidRPr="006C22A8" w:rsidRDefault="009B2A8E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Kopfrechenfähigkeiten beim Überschlagen und Schätzen nutzen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4,5,46,47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16,17,46,48</w:t>
            </w:r>
            <w:r w:rsidR="007B4E47">
              <w:rPr>
                <w:rFonts w:ascii="Arial" w:hAnsi="Arial" w:cs="Arial"/>
                <w:sz w:val="20"/>
                <w:szCs w:val="20"/>
              </w:rPr>
              <w:t>,54,56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Pr="003B1E3E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9B2A8E" w:rsidRPr="003B1E3E" w:rsidRDefault="007B4E47" w:rsidP="00AC41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72,73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5,6,18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9,10,18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4B727B" w:rsidRPr="003B1E3E" w:rsidRDefault="006C22A8" w:rsidP="006C2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27,41,43</w:t>
            </w:r>
          </w:p>
        </w:tc>
      </w:tr>
      <w:tr w:rsidR="009B2A8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9B2A8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Rechenstrategien bei Addition und Subtraktion</w:t>
            </w:r>
          </w:p>
          <w:p w:rsidR="009B2A8E" w:rsidRPr="003B1E3E" w:rsidRDefault="009B2A8E" w:rsidP="00AC41D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Aufgaben der Addition bis 1 Million und deren Umkehrungen durch Nutzen von Analogien lösen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Rechenstrategien bei Addition und Subtraktion verstehen und anwenden (Rechengesetze, Zerlegen in bekannte Aufgaben, Nutzen von Zahlbeziehungen, vorteilhaftes Rechnen)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verschiedene Rechenwege vergleichen und in Fachsprache verbalisieren, Rechenfehler finden, erklären und korrigieren</w:t>
            </w:r>
          </w:p>
          <w:p w:rsidR="009B2A8E" w:rsidRPr="003B1E3E" w:rsidRDefault="009B2A8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sich für eine geeignete Strategie entscheiden und diese begründen</w:t>
            </w:r>
          </w:p>
          <w:p w:rsidR="004B727B" w:rsidRPr="003B1E3E" w:rsidRDefault="004B727B" w:rsidP="004B72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Default="007B4E47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8,9,10,46,48</w:t>
            </w: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22E28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8,9,10,46,48,50,51,55,56</w:t>
            </w:r>
          </w:p>
          <w:p w:rsidR="00F22E28" w:rsidRPr="003B1E3E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8,10,46,50</w:t>
            </w:r>
          </w:p>
          <w:p w:rsidR="009B2A8E" w:rsidRPr="003B1E3E" w:rsidRDefault="009B2A8E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4-11,18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4-11,18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4B727B" w:rsidRPr="003B1E3E" w:rsidRDefault="006C22A8" w:rsidP="006C2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963FF14">
              <w:rPr>
                <w:rFonts w:ascii="Arial" w:hAnsi="Arial" w:cs="Arial"/>
                <w:sz w:val="20"/>
                <w:szCs w:val="20"/>
              </w:rPr>
              <w:t>4-11,18</w:t>
            </w:r>
          </w:p>
          <w:p w:rsidR="004B727B" w:rsidRPr="003B1E3E" w:rsidRDefault="004B727B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A8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9B2A8E" w:rsidP="009B2A8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Muster und Strukturen</w:t>
            </w:r>
          </w:p>
          <w:p w:rsidR="009B2A8E" w:rsidRPr="003B1E3E" w:rsidRDefault="009B2A8E" w:rsidP="009B2A8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6C22A8" w:rsidRDefault="009B2A8E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arithmetische Muster und Strukturen erkennen, beschreiben und selbstständig in anderen Zusammenhängen nutzen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727B" w:rsidRPr="003B1E3E" w:rsidRDefault="00F22E2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51,57,71,87,125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2A8E" w:rsidRPr="003B1E3E" w:rsidRDefault="006C22A8" w:rsidP="00AC4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9, </w:t>
            </w:r>
            <w:r w:rsidRPr="006C22A8">
              <w:rPr>
                <w:rFonts w:ascii="Arial" w:hAnsi="Arial" w:cs="Arial"/>
                <w:sz w:val="20"/>
                <w:szCs w:val="20"/>
              </w:rPr>
              <w:t>19, 59, 93, 99, 127</w:t>
            </w:r>
          </w:p>
        </w:tc>
      </w:tr>
    </w:tbl>
    <w:p w:rsidR="00D014F6" w:rsidRDefault="00D014F6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1.2.3 Rechenoperationen verstehen und flexibel anwenden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mathematische Operationen von Multiplikation und Division verstehen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3C6FA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FAE" w:rsidRPr="003B1E3E" w:rsidRDefault="003C6FAE" w:rsidP="003C6FA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Grundvorstellungen zur </w:t>
            </w:r>
          </w:p>
          <w:p w:rsidR="003C6FAE" w:rsidRPr="003B1E3E" w:rsidRDefault="003C6FAE" w:rsidP="003C6FA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Multiplikation </w:t>
            </w:r>
          </w:p>
          <w:p w:rsidR="003C6FAE" w:rsidRPr="003B1E3E" w:rsidRDefault="003C6FAE" w:rsidP="003C6FA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C6FAE" w:rsidRPr="003B1E3E" w:rsidRDefault="003C6FAE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räumlich simultaner Aspekt</w:t>
            </w:r>
          </w:p>
          <w:p w:rsidR="003C6FAE" w:rsidRPr="003B1E3E" w:rsidRDefault="003C6FAE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C6FAE" w:rsidRPr="003B1E3E" w:rsidRDefault="003C6FAE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kombinatorischer Aspekt der Multiplikation</w:t>
            </w:r>
          </w:p>
          <w:p w:rsidR="003C6FAE" w:rsidRPr="003B1E3E" w:rsidRDefault="003C6FAE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FAE" w:rsidRPr="003B1E3E" w:rsidRDefault="003C6FAE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Multiplikation in Sachsituationen vertiefen</w:t>
            </w:r>
          </w:p>
          <w:p w:rsidR="003C6FAE" w:rsidRPr="003B1E3E" w:rsidRDefault="003C6FA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Fachbegriffe und Notationsweisen (Multiplikation, multiplizieren, Produkt) kennen und nutzen </w:t>
            </w:r>
          </w:p>
          <w:p w:rsidR="003C6FAE" w:rsidRPr="003B1E3E" w:rsidRDefault="003C6FA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komplexe kombinatorische Aufgaben durch Probieren </w:t>
            </w:r>
            <w:r w:rsidR="00036D5E" w:rsidRPr="003B1E3E">
              <w:rPr>
                <w:rFonts w:ascii="Arial" w:hAnsi="Arial" w:cs="Arial"/>
                <w:sz w:val="20"/>
                <w:szCs w:val="20"/>
              </w:rPr>
              <w:t>und mit Hilfe von Systematisie</w:t>
            </w:r>
            <w:r w:rsidRPr="003B1E3E">
              <w:rPr>
                <w:rFonts w:ascii="Arial" w:hAnsi="Arial" w:cs="Arial"/>
                <w:sz w:val="20"/>
                <w:szCs w:val="20"/>
              </w:rPr>
              <w:t>rungen lösen</w:t>
            </w:r>
          </w:p>
          <w:p w:rsidR="00893580" w:rsidRPr="003B1E3E" w:rsidRDefault="00893580" w:rsidP="0089358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FAE" w:rsidRPr="00F32A5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63,65</w:t>
            </w:r>
          </w:p>
          <w:p w:rsidR="00340896" w:rsidRPr="00F32A5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13,14,18,62,116,119</w:t>
            </w:r>
          </w:p>
          <w:p w:rsidR="003C6FAE" w:rsidRPr="00F32A5A" w:rsidRDefault="003C6F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C6FAE" w:rsidRPr="00F32A5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A5A">
              <w:rPr>
                <w:rFonts w:ascii="Arial" w:hAnsi="Arial" w:cs="Arial"/>
                <w:sz w:val="20"/>
                <w:szCs w:val="20"/>
              </w:rPr>
              <w:t>140,141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90,91,96,115</w:t>
            </w:r>
          </w:p>
          <w:p w:rsidR="003C6FAE" w:rsidRPr="003B1E3E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14,15,90,91,96</w:t>
            </w:r>
          </w:p>
          <w:p w:rsidR="003C6FAE" w:rsidRDefault="003C6F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C22A8" w:rsidRPr="003B1E3E" w:rsidRDefault="006C22A8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C22A8">
              <w:rPr>
                <w:rFonts w:ascii="Arial" w:hAnsi="Arial" w:cs="Arial"/>
                <w:sz w:val="20"/>
                <w:szCs w:val="20"/>
              </w:rPr>
              <w:t>78, 130</w:t>
            </w:r>
          </w:p>
        </w:tc>
      </w:tr>
      <w:tr w:rsidR="003C6FA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580" w:rsidRPr="003B1E3E" w:rsidRDefault="003C6FAE" w:rsidP="0089358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Grundvorstellungen zur Division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3C6FA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Division in Sachsituationen vertiefen </w:t>
            </w:r>
          </w:p>
          <w:p w:rsidR="004B727B" w:rsidRPr="006C22A8" w:rsidRDefault="00036D5E" w:rsidP="004B727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Fachbegriffe und Notationsweisen (Division, dividieren, Quotient) kennen und nutzen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FAE" w:rsidRPr="003B1E3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65,121</w:t>
            </w:r>
          </w:p>
          <w:p w:rsidR="00E12956" w:rsidRPr="003B1E3E" w:rsidRDefault="00340896" w:rsidP="00096D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65,124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77,105,106</w:t>
            </w:r>
          </w:p>
          <w:p w:rsidR="00E12956" w:rsidRPr="003B1E3E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68,69,105,106</w:t>
            </w:r>
          </w:p>
        </w:tc>
      </w:tr>
      <w:tr w:rsidR="003C6FA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89358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Rechenstrategien </w:t>
            </w:r>
            <w:r w:rsidR="004B727B"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bei Multiplikation und Division</w:t>
            </w:r>
          </w:p>
          <w:p w:rsidR="003C6FAE" w:rsidRPr="003B1E3E" w:rsidRDefault="003C6FAE" w:rsidP="00893580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Kleines 1 x 1 und 1:1 und Stützpunktaufgaben (x 11, x 12, x 25,…) des großen 1 x 1 sicher beherrschen</w:t>
            </w:r>
          </w:p>
          <w:p w:rsidR="00036D5E" w:rsidRPr="003B1E3E" w:rsidRDefault="00036D5E" w:rsidP="00E63EB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Nachbaraufgaben, Tausch- und Umkehraufgaben, Verdoppeln, Halbieren ... zur Lösung von großen 1 x 1-Aufgaben nutzen </w:t>
            </w:r>
          </w:p>
          <w:p w:rsidR="00893580" w:rsidRPr="006C22A8" w:rsidRDefault="00036D5E" w:rsidP="0089358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Multiplikation mit und Division durch Stufenzahlen beherrschen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6FAE" w:rsidRPr="003B1E3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12-15,18,62,64,66,119</w:t>
            </w:r>
          </w:p>
          <w:p w:rsidR="003C6FAE" w:rsidRPr="003B1E3E" w:rsidRDefault="003C6F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C6FA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12,13,64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Pr="003B1E3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12,13,62,70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4,15,16,18,67,68,69,74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16,17,19,74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893580" w:rsidRPr="003B1E3E" w:rsidRDefault="006C22A8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14,15,19,38</w:t>
            </w:r>
          </w:p>
        </w:tc>
      </w:tr>
    </w:tbl>
    <w:p w:rsidR="00036D5E" w:rsidRDefault="00036D5E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1.2.3 Rechenoperationen verstehen und flexibel anwenden 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schriftliche Rechenverfahren verstehen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036D5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036D5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Schriftliche Rechenverfahren</w:t>
            </w:r>
          </w:p>
          <w:p w:rsidR="00773792" w:rsidRPr="003B1E3E" w:rsidRDefault="00773792" w:rsidP="00036D5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die Verfahren der halbschriftlichen Addition, Subtraktion, Multiplikation und Division beherrschen </w:t>
            </w: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ein schriftliches Verfahren der Addition, Subtraktion (siehe Anhang) und Multiplikation verstehen, erklären und den jeweiligen Algorithmus beherrschen (z. B. mit mehreren Summanden, mit einem Subtrahenden, mit mehrstelligen Faktoren) </w:t>
            </w: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das Verfahren der schriftlichen Division (einstelliger Divisor, auch mit Restschreib- </w:t>
            </w: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>weise) kennen</w:t>
            </w:r>
          </w:p>
          <w:p w:rsidR="00773792" w:rsidRPr="006C22A8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entscheiden, bei welchen Aufgaben die Anwendung schriftlicher Verfahren sinnvoll ist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52,69,70,83,100,123</w:t>
            </w:r>
          </w:p>
          <w:p w:rsidR="00036D5E" w:rsidRPr="003B1E3E" w:rsidRDefault="00036D5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36D5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78,79,80,97,104,122,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142,143</w:t>
            </w:r>
          </w:p>
          <w:p w:rsidR="00340896" w:rsidRPr="008E428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Pr="008E428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Pr="008E428A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Pr="00340896" w:rsidRDefault="00F32A5A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122, </w:t>
            </w:r>
            <w:r w:rsidR="00340896" w:rsidRPr="008E428A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lastRenderedPageBreak/>
              <w:t>70,71,72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85-89,143,144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102-107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D5E" w:rsidRPr="003B1E3E" w:rsidRDefault="006C22A8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86,91,92</w:t>
            </w:r>
          </w:p>
        </w:tc>
      </w:tr>
      <w:tr w:rsidR="00036D5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036D5E" w:rsidP="00096D2A">
            <w:pPr>
              <w:pStyle w:val="Standard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Rechenergebnisse überprüfen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die Umkehraufgabe zur Prüfung des Ergebnisses nutzen </w:t>
            </w: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überschlagendes Rechnen nutzen, um Ergebnisse ungefähr angeben zu können</w:t>
            </w:r>
          </w:p>
          <w:p w:rsidR="00773792" w:rsidRPr="006C22A8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Lösungen v</w:t>
            </w:r>
            <w:r w:rsidR="00340896">
              <w:rPr>
                <w:rFonts w:ascii="Arial" w:hAnsi="Arial" w:cs="Arial"/>
                <w:sz w:val="20"/>
                <w:szCs w:val="20"/>
              </w:rPr>
              <w:t>on Aufgaben durch überschlagen</w:t>
            </w:r>
            <w:r w:rsidRPr="003B1E3E">
              <w:rPr>
                <w:rFonts w:ascii="Arial" w:hAnsi="Arial" w:cs="Arial"/>
                <w:sz w:val="20"/>
                <w:szCs w:val="20"/>
              </w:rPr>
              <w:t>des Rechnen kontrollieren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67,98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72,73</w:t>
            </w:r>
          </w:p>
          <w:p w:rsidR="00773792" w:rsidRPr="003B1E3E" w:rsidRDefault="00340896" w:rsidP="006C2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72,73,85,86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89,92,105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90,92,104</w:t>
            </w:r>
          </w:p>
          <w:p w:rsidR="00773792" w:rsidRPr="003B1E3E" w:rsidRDefault="006C22A8" w:rsidP="006C22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90,92,104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1.2.3 Rechenoperationen verstehen und flexibel anwenden </w:t>
            </w: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Im Kontext rechnen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036D5E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036D5E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Sachaufgaben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bei geeigneten Aufgaben selbstständig Fragestellung formulieren</w:t>
            </w:r>
          </w:p>
          <w:p w:rsidR="008E428A" w:rsidRPr="008E428A" w:rsidRDefault="008E428A" w:rsidP="008E428A">
            <w:pPr>
              <w:autoSpaceDE w:val="0"/>
              <w:autoSpaceDN w:val="0"/>
              <w:adjustRightInd w:val="0"/>
              <w:ind w:left="357"/>
              <w:rPr>
                <w:rFonts w:ascii="Arial" w:hAnsi="Arial" w:cs="Arial"/>
                <w:sz w:val="20"/>
                <w:szCs w:val="20"/>
              </w:rPr>
            </w:pP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selbstständig Bearbeitungshilfen (Skizzen, Tabellen, Schaubilder </w:t>
            </w:r>
            <w:proofErr w:type="spellStart"/>
            <w:r w:rsidRPr="003B1E3E">
              <w:rPr>
                <w:rFonts w:ascii="Arial" w:hAnsi="Arial" w:cs="Arial"/>
                <w:sz w:val="20"/>
                <w:szCs w:val="20"/>
              </w:rPr>
              <w:t>u.ä.</w:t>
            </w:r>
            <w:proofErr w:type="spellEnd"/>
            <w:r w:rsidRPr="003B1E3E">
              <w:rPr>
                <w:rFonts w:ascii="Arial" w:hAnsi="Arial" w:cs="Arial"/>
                <w:sz w:val="20"/>
                <w:szCs w:val="20"/>
              </w:rPr>
              <w:t>) zur</w:t>
            </w:r>
            <w:r w:rsidR="00773792" w:rsidRPr="003B1E3E">
              <w:rPr>
                <w:rFonts w:ascii="Arial" w:hAnsi="Arial" w:cs="Arial"/>
                <w:sz w:val="20"/>
                <w:szCs w:val="20"/>
              </w:rPr>
              <w:t xml:space="preserve"> Lösung von Sachaufgaben nutzen</w:t>
            </w:r>
          </w:p>
          <w:p w:rsidR="00036D5E" w:rsidRPr="008E428A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zu Gleichungen und Ungleichungen Sachaufgaben finden </w:t>
            </w: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erarbeitete Lösungsschritte von Sachaufgaben in einer geeigneten Form darstellen (E</w:t>
            </w:r>
            <w:r w:rsidR="00773792" w:rsidRPr="003B1E3E">
              <w:rPr>
                <w:rFonts w:ascii="Arial" w:hAnsi="Arial" w:cs="Arial"/>
                <w:sz w:val="20"/>
                <w:szCs w:val="20"/>
              </w:rPr>
              <w:t>rgebnis nennen, Text, Tabelle…)</w:t>
            </w:r>
          </w:p>
          <w:p w:rsidR="00036D5E" w:rsidRPr="003B1E3E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geeignete Aufgaben durch systematisches Probieren lösen, auch n</w:t>
            </w:r>
            <w:r w:rsidR="00773792" w:rsidRPr="003B1E3E">
              <w:rPr>
                <w:rFonts w:ascii="Arial" w:hAnsi="Arial" w:cs="Arial"/>
                <w:sz w:val="20"/>
                <w:szCs w:val="20"/>
              </w:rPr>
              <w:t>icht eindeutig lösbare Aufgaben</w:t>
            </w:r>
          </w:p>
          <w:p w:rsidR="00773792" w:rsidRPr="008E428A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unlösba</w:t>
            </w:r>
            <w:r w:rsidR="00773792" w:rsidRPr="008E428A">
              <w:rPr>
                <w:rFonts w:ascii="Arial" w:hAnsi="Arial" w:cs="Arial"/>
                <w:sz w:val="20"/>
                <w:szCs w:val="20"/>
              </w:rPr>
              <w:t>re Aufgaben als solche erkennen</w:t>
            </w:r>
          </w:p>
          <w:p w:rsidR="00036D5E" w:rsidRPr="008E428A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durch Nähern und Schätzen die Ergebnis</w:t>
            </w:r>
            <w:r w:rsidR="00773792" w:rsidRPr="008E428A">
              <w:rPr>
                <w:rFonts w:ascii="Arial" w:hAnsi="Arial" w:cs="Arial"/>
                <w:sz w:val="20"/>
                <w:szCs w:val="20"/>
              </w:rPr>
              <w:t>se auf Plausibilität überprüfen</w:t>
            </w:r>
          </w:p>
          <w:p w:rsidR="00036D5E" w:rsidRPr="008E428A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Sach</w:t>
            </w:r>
            <w:r w:rsidR="00773792" w:rsidRPr="008E428A">
              <w:rPr>
                <w:rFonts w:ascii="Arial" w:hAnsi="Arial" w:cs="Arial"/>
                <w:sz w:val="20"/>
                <w:szCs w:val="20"/>
              </w:rPr>
              <w:t>aufgaben systematisch variieren</w:t>
            </w:r>
          </w:p>
          <w:p w:rsidR="008E428A" w:rsidRPr="008E428A" w:rsidRDefault="008E428A" w:rsidP="008E428A">
            <w:pPr>
              <w:autoSpaceDE w:val="0"/>
              <w:autoSpaceDN w:val="0"/>
              <w:adjustRightInd w:val="0"/>
              <w:ind w:left="357"/>
              <w:rPr>
                <w:rFonts w:ascii="Arial" w:hAnsi="Arial" w:cs="Arial"/>
                <w:sz w:val="20"/>
                <w:szCs w:val="20"/>
              </w:rPr>
            </w:pPr>
          </w:p>
          <w:p w:rsidR="00773792" w:rsidRPr="00802545" w:rsidRDefault="00036D5E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prüfen, ob ein exaktes Berechnen oder Schätzen ein passendes Ergebnis liefer</w:t>
            </w:r>
            <w:r w:rsidR="00773792" w:rsidRPr="008E428A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8E428A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42, 45, 48, 49, 75, 126, 127, 140</w:t>
            </w:r>
          </w:p>
          <w:p w:rsidR="00036D5E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102,103,110,127,131</w:t>
            </w:r>
          </w:p>
          <w:p w:rsidR="008E428A" w:rsidRPr="003B1E3E" w:rsidRDefault="008E428A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102,103,127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110,111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  <w:p w:rsidR="00340896" w:rsidRDefault="0034089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  <w:p w:rsidR="00340896" w:rsidRDefault="008E428A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245CC">
              <w:rPr>
                <w:rFonts w:ascii="Arial" w:hAnsi="Arial" w:cs="Arial"/>
                <w:sz w:val="20"/>
                <w:szCs w:val="20"/>
              </w:rPr>
              <w:t>22, 42, 43, 74, 110, 128</w:t>
            </w:r>
          </w:p>
          <w:p w:rsidR="005D3513" w:rsidRPr="003B1E3E" w:rsidRDefault="005D3513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12,43,77,105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12,23,115,116,133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802545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0802545">
              <w:rPr>
                <w:rFonts w:ascii="Arial" w:hAnsi="Arial" w:cs="Arial"/>
                <w:sz w:val="20"/>
                <w:szCs w:val="20"/>
              </w:rPr>
              <w:t>22, 135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116,117,133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116,117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134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20,27,96,132</w:t>
            </w:r>
          </w:p>
          <w:p w:rsidR="006C22A8" w:rsidRDefault="00802545" w:rsidP="006C22A8">
            <w:pPr>
              <w:rPr>
                <w:rFonts w:ascii="Arial" w:hAnsi="Arial" w:cs="Arial"/>
                <w:sz w:val="20"/>
                <w:szCs w:val="20"/>
              </w:rPr>
            </w:pPr>
            <w:r w:rsidRPr="00802545">
              <w:rPr>
                <w:rFonts w:ascii="Arial" w:hAnsi="Arial" w:cs="Arial"/>
                <w:sz w:val="20"/>
                <w:szCs w:val="20"/>
              </w:rPr>
              <w:t>22, 64, 77, 96, 105</w:t>
            </w:r>
          </w:p>
          <w:p w:rsidR="006C22A8" w:rsidRDefault="006C22A8" w:rsidP="006C22A8">
            <w:pPr>
              <w:rPr>
                <w:rFonts w:ascii="Arial" w:hAnsi="Arial" w:cs="Arial"/>
                <w:sz w:val="20"/>
                <w:szCs w:val="20"/>
              </w:rPr>
            </w:pPr>
          </w:p>
          <w:p w:rsidR="00036D5E" w:rsidRPr="003B1E3E" w:rsidRDefault="006C22A8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20,27,96,132</w:t>
            </w:r>
          </w:p>
        </w:tc>
      </w:tr>
      <w:tr w:rsidR="00036D5E" w:rsidRPr="003B1E3E" w:rsidTr="00094C71">
        <w:trPr>
          <w:trHeight w:val="60"/>
        </w:trPr>
        <w:tc>
          <w:tcPr>
            <w:tcW w:w="3060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036D5E" w:rsidP="00096D2A">
            <w:pPr>
              <w:pStyle w:val="Standard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Funktionale Beziehungen im Sachrechnen</w:t>
            </w:r>
          </w:p>
          <w:p w:rsidR="00773792" w:rsidRPr="003B1E3E" w:rsidRDefault="00773792" w:rsidP="00096D2A">
            <w:pPr>
              <w:pStyle w:val="Standard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Pr="003B1E3E" w:rsidRDefault="006A53C7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funktionale Beziehungen in Sachsituationen erkennen, beschreiben, und entsprechende Aufgaben lösen</w:t>
            </w:r>
          </w:p>
          <w:p w:rsidR="006A53C7" w:rsidRPr="003B1E3E" w:rsidRDefault="006A53C7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einfache Aufgaben zur Proportionalität lösen</w:t>
            </w:r>
          </w:p>
          <w:p w:rsidR="00773792" w:rsidRPr="003B1E3E" w:rsidRDefault="00773792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6D5E" w:rsidRDefault="005D3513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110,111,128,130</w:t>
            </w:r>
          </w:p>
          <w:p w:rsidR="005D3513" w:rsidRDefault="005D3513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D3513" w:rsidRPr="003B1E3E" w:rsidRDefault="005D3513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110,111,128,130</w:t>
            </w:r>
          </w:p>
          <w:p w:rsidR="00773792" w:rsidRPr="003B1E3E" w:rsidRDefault="00773792" w:rsidP="00096D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02545">
              <w:rPr>
                <w:rFonts w:ascii="Arial" w:hAnsi="Arial" w:cs="Arial"/>
                <w:sz w:val="20"/>
                <w:szCs w:val="20"/>
              </w:rPr>
              <w:t>22, 135</w:t>
            </w:r>
          </w:p>
        </w:tc>
      </w:tr>
      <w:tr w:rsidR="006A53C7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53C7" w:rsidRPr="00094C71" w:rsidRDefault="00773792" w:rsidP="006A53C7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</w:t>
            </w:r>
            <w:r w:rsidR="006A53C7"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Größen und Messen</w:t>
            </w:r>
          </w:p>
        </w:tc>
        <w:tc>
          <w:tcPr>
            <w:tcW w:w="8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53C7" w:rsidRPr="00094C71" w:rsidRDefault="006A53C7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Kompetenzerwartungen am Ende Klasse 4</w:t>
            </w:r>
          </w:p>
        </w:tc>
        <w:tc>
          <w:tcPr>
            <w:tcW w:w="2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53C7" w:rsidRPr="00094C71" w:rsidRDefault="006A53C7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53C7" w:rsidRPr="00094C71" w:rsidRDefault="006A53C7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336BC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Größenvorstellungen besitzen</w:t>
            </w:r>
          </w:p>
        </w:tc>
        <w:tc>
          <w:tcPr>
            <w:tcW w:w="2246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Größeneinheiten</w:t>
            </w:r>
          </w:p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Einheiten für Geldwerte (ct,  ), Längen (mm, cm, </w:t>
            </w:r>
            <w:proofErr w:type="spellStart"/>
            <w:r w:rsidRPr="003B1E3E">
              <w:rPr>
                <w:rFonts w:ascii="Arial" w:hAnsi="Arial" w:cs="Arial"/>
                <w:sz w:val="20"/>
                <w:szCs w:val="20"/>
              </w:rPr>
              <w:t>dm</w:t>
            </w:r>
            <w:proofErr w:type="spellEnd"/>
            <w:r w:rsidRPr="003B1E3E">
              <w:rPr>
                <w:rFonts w:ascii="Arial" w:hAnsi="Arial" w:cs="Arial"/>
                <w:sz w:val="20"/>
                <w:szCs w:val="20"/>
              </w:rPr>
              <w:t>, m, km), Flächen (Quadratzentimeter, Quadratmeter), Zeitspannen (s, min, h, Tag, Woche, Monat, Jahr), Volumina (ml, l, Kubikdezimeter und Kubikmeter) und Gewichte/ Massen (g, kg, t) kennen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die Beziehung zwischen Einheit und Untereinheit kennen 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 xml:space="preserve">nichtdekadische Bündelungssysteme kennen und beim Berechnen von Zeitspannen berücksichtigen (Bündelungseinheit 12: Stunden/ </w:t>
            </w:r>
            <w:proofErr w:type="spellStart"/>
            <w:r w:rsidRPr="003B1E3E">
              <w:rPr>
                <w:rFonts w:ascii="Arial" w:hAnsi="Arial" w:cs="Arial"/>
                <w:sz w:val="20"/>
                <w:szCs w:val="20"/>
              </w:rPr>
              <w:t>Halbtag</w:t>
            </w:r>
            <w:proofErr w:type="spellEnd"/>
            <w:r w:rsidRPr="003B1E3E">
              <w:rPr>
                <w:rFonts w:ascii="Arial" w:hAnsi="Arial" w:cs="Arial"/>
                <w:sz w:val="20"/>
                <w:szCs w:val="20"/>
              </w:rPr>
              <w:t>, Monate/Jahr; Bündelung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B1E3E">
              <w:rPr>
                <w:rFonts w:ascii="Arial" w:hAnsi="Arial" w:cs="Arial"/>
                <w:sz w:val="20"/>
                <w:szCs w:val="20"/>
              </w:rPr>
              <w:t>einheit 24: Stunden/Tag, Bündelungseinheit 7: Tage/Woche; Bündelungseinheit 60: Sekunden/ Minute; Minuten/Stunde)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20,42,44,88,106,107</w:t>
            </w: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20,42,44,88,106</w:t>
            </w: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64,65,107</w:t>
            </w: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lastRenderedPageBreak/>
              <w:t>20,21,44,45,64,65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20,21,44,45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lastRenderedPageBreak/>
              <w:t>64,65,133,141,142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Messen</w:t>
            </w:r>
          </w:p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Skalierungen selbst entwickeln und herstellen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Längen, Gewichte und Rauminhalte auf Skalen (z.B. Waage, Messbecher…) ablesen 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Größen mit geeigneten Messgeräten messen und in geeigneter Einheit angeben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Messungen mit verschiedenen konventione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3B1E3E">
              <w:rPr>
                <w:rFonts w:ascii="Arial" w:hAnsi="Arial" w:cs="Arial"/>
                <w:sz w:val="20"/>
                <w:szCs w:val="20"/>
              </w:rPr>
              <w:t xml:space="preserve">len und nichtstandardisierten Messwerkzeugen durchführen und vergleichen 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Uhrzeiten auf analogen und digitalen Uhren minutengenau ablesen und einstellen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44,88</w:t>
            </w: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44,88</w:t>
            </w: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44,88</w:t>
            </w:r>
          </w:p>
          <w:p w:rsidR="00802545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23,106,107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68A5A66B">
              <w:rPr>
                <w:rFonts w:ascii="Arial" w:hAnsi="Arial" w:cs="Arial"/>
                <w:sz w:val="20"/>
                <w:szCs w:val="20"/>
              </w:rPr>
              <w:t>12,13,20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13,20,21,44,45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20,21,44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20,21,44,101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64,65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Größenvergleich</w:t>
            </w:r>
          </w:p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Flächen, Volumina, Gewichte bestimmen, vergleichen, ordnen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88,90,91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23,24,25,98,99,100,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FCF33C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9926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Größenangaben</w:t>
            </w:r>
          </w:p>
          <w:p w:rsidR="00802545" w:rsidRPr="003B1E3E" w:rsidRDefault="00802545" w:rsidP="009926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Größen in unterschiedlichen Einheiten angeben/umwandeln</w:t>
            </w:r>
          </w:p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Kommaschreibweise von Geldbeträgen, Längen und Gewichten kennen und anwenden </w:t>
            </w:r>
          </w:p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 im Alltag gebräuchliche einfache Bruchzahlen bei Größenangaben kennen und umwandeln (z. B. 3/4 l = 750 ml, halber Meter: 50 cm …) </w:t>
            </w:r>
          </w:p>
          <w:p w:rsidR="00802545" w:rsidRPr="00802545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Zusammenhänge zwischen den einzelnen Größenbereichen kennen (z.B. Umfang und Fläche, Kantenlänge und Volumen, 1 Kubikdezimeter = 1l ...)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E428A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20,42,44,74,88,107</w:t>
            </w:r>
          </w:p>
          <w:p w:rsidR="00802545" w:rsidRPr="008E428A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20,84,85,86</w:t>
            </w:r>
          </w:p>
          <w:p w:rsidR="00802545" w:rsidRPr="008E428A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Pr="008E428A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20,21,44,45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44,45,105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44,45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20,21,44,45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Größenvorstellungen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02545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Repräsentanten von alltäglichen Objekten als Stützpunktvorstellungen kennen (z.B. Päckchen Mehl: 1 kg, mittelgroßes Auto: 1 t)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44,88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20,44,45,96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Schätzen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02545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auf der Grundlage von Stützpunktvorstellungen Längen, Gewichte (Massen), Flächen, Volumina schätzen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20,96</w:t>
            </w: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mit Größen in Sachsituationen umgehen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9E1D4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Sachaufgaben</w:t>
            </w:r>
          </w:p>
          <w:p w:rsidR="00802545" w:rsidRPr="003B1E3E" w:rsidRDefault="00802545" w:rsidP="009E1D4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zu Sachproblemen mit Größen mathematische Aufgabenstellungen formulieren und lösen</w:t>
            </w:r>
          </w:p>
          <w:p w:rsidR="00802545" w:rsidRPr="008E428A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bei geeigneten Sachaufgaben selbstständig Fragestellung(en) formulieren</w:t>
            </w:r>
          </w:p>
          <w:p w:rsidR="00802545" w:rsidRPr="003B1E3E" w:rsidRDefault="00802545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Pr="003B1E3E" w:rsidRDefault="00802545" w:rsidP="008E42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42, 45, 48, 49, 75, 126, 127, 140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22,64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22,64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Bearbeitungshilfen</w:t>
            </w:r>
          </w:p>
          <w:p w:rsidR="00802545" w:rsidRPr="003B1E3E" w:rsidRDefault="00802545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geeignete Bearbeitungshilfen auswählen (Skizzen, Tabellen, Schaubilder </w:t>
            </w:r>
            <w:proofErr w:type="spellStart"/>
            <w:r w:rsidRPr="003B1E3E">
              <w:rPr>
                <w:rFonts w:ascii="Arial" w:hAnsi="Arial" w:cs="Arial"/>
                <w:sz w:val="20"/>
                <w:szCs w:val="20"/>
              </w:rPr>
              <w:t>u.ä.</w:t>
            </w:r>
            <w:proofErr w:type="spellEnd"/>
            <w:r w:rsidRPr="003B1E3E">
              <w:rPr>
                <w:rFonts w:ascii="Arial" w:hAnsi="Arial" w:cs="Arial"/>
                <w:sz w:val="20"/>
                <w:szCs w:val="20"/>
              </w:rPr>
              <w:t>) und zur Lösung von Sachaufgaben mit Größen nutzen</w:t>
            </w:r>
          </w:p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Bezugsgrößen aus der Erfahrungswelt zum Lösen von Sachproblemen nutzen (z.B. </w:t>
            </w: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>Fermi-Aufgaben)</w:t>
            </w:r>
          </w:p>
          <w:p w:rsidR="00802545" w:rsidRPr="003B1E3E" w:rsidRDefault="00802545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45,74,108,109,110,111</w:t>
            </w:r>
          </w:p>
          <w:p w:rsidR="00802545" w:rsidRPr="003B1E3E" w:rsidRDefault="00802545" w:rsidP="00096D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Pr="003B1E3E" w:rsidRDefault="00802545" w:rsidP="00096D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89,127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56,65,71,136,137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lastRenderedPageBreak/>
              <w:t>71,77,96,136</w:t>
            </w:r>
          </w:p>
        </w:tc>
      </w:tr>
      <w:tr w:rsidR="00802545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Plausibilität</w:t>
            </w:r>
          </w:p>
          <w:p w:rsidR="00802545" w:rsidRPr="003B1E3E" w:rsidRDefault="00802545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durch Nähern und Schätzen die Ergebnisse auf Plausibilität überprüfen</w:t>
            </w:r>
          </w:p>
          <w:p w:rsidR="00802545" w:rsidRPr="003B1E3E" w:rsidRDefault="00802545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44,72,73</w:t>
            </w: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02545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56,71,77,90,132</w:t>
            </w:r>
          </w:p>
          <w:p w:rsidR="00802545" w:rsidRDefault="00802545" w:rsidP="00D350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BEF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AA6BEF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Lösungswege und Ergebnisse von Sachaufgaben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802545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erarbeitete Lösungsschritte von Sachaufgaben in einer geeigneten Form darstellen (Ergebnis nennen, Text, Tabelle, Diagramm…)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102,103,127,130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802545" w:rsidP="00802545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22,64</w:t>
            </w:r>
          </w:p>
        </w:tc>
      </w:tr>
      <w:tr w:rsidR="00AA6BEF" w:rsidRPr="003B1E3E" w:rsidTr="00094C71">
        <w:trPr>
          <w:trHeight w:val="60"/>
        </w:trPr>
        <w:tc>
          <w:tcPr>
            <w:tcW w:w="3060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AA6BEF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Gleichungen und Sachsituationen</w:t>
            </w:r>
          </w:p>
        </w:tc>
        <w:tc>
          <w:tcPr>
            <w:tcW w:w="8035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802545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zu Gleichungen mit Größen passende Sachsituationen finden</w:t>
            </w:r>
            <w:r w:rsidR="008E428A" w:rsidRPr="008E42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6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AA6BEF" w:rsidP="00096D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02545">
              <w:rPr>
                <w:rFonts w:ascii="Arial" w:hAnsi="Arial" w:cs="Arial"/>
                <w:sz w:val="20"/>
                <w:szCs w:val="20"/>
              </w:rPr>
              <w:t>22, 135</w:t>
            </w:r>
          </w:p>
        </w:tc>
      </w:tr>
      <w:tr w:rsidR="00AA6BEF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094C71" w:rsidRDefault="00773792" w:rsidP="003B1E3E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</w:t>
            </w:r>
            <w:r w:rsidR="00AA6BEF"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Daten, Häufigkeit, Wahrscheinlichkeit </w:t>
            </w:r>
          </w:p>
        </w:tc>
        <w:tc>
          <w:tcPr>
            <w:tcW w:w="8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094C71" w:rsidRDefault="00AA6BEF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Kompetenzerwartungen am Ende Klasse 4</w:t>
            </w:r>
          </w:p>
        </w:tc>
        <w:tc>
          <w:tcPr>
            <w:tcW w:w="2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094C71" w:rsidRDefault="00AA6BEF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094C71" w:rsidRDefault="00AA6BEF" w:rsidP="00096D2A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336BC" w:rsidRPr="003B1E3E" w:rsidTr="00094C71">
        <w:trPr>
          <w:trHeight w:val="60"/>
        </w:trPr>
        <w:tc>
          <w:tcPr>
            <w:tcW w:w="3060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einfache Bruchzahlen und Bilder dazu, fortgesetztes Halbieren, Anteile</w:t>
            </w:r>
          </w:p>
        </w:tc>
        <w:tc>
          <w:tcPr>
            <w:tcW w:w="2246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tcBorders>
              <w:top w:val="single" w:sz="8" w:space="0" w:color="FFFFFF"/>
            </w:tcBorders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A6BEF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AA6BEF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Namen und geometrische Darstellungen zu den elementaren Brüchen 1/2, 1/4, 1/8, 1/3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8E428A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elementare Brüche in Darstellungen (Kästchen, Stückzahlen, Streckeneinteilungen und Kreiseinteilungen) identifizieren und herstellen </w:t>
            </w:r>
          </w:p>
          <w:p w:rsidR="00AA6BEF" w:rsidRPr="008E428A" w:rsidRDefault="00AA6BEF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8E428A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Klasse 4</w:t>
            </w:r>
          </w:p>
          <w:p w:rsidR="00AA6BEF" w:rsidRPr="008E428A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A6BEF" w:rsidRPr="008E428A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802545" w:rsidP="00802545">
            <w:pPr>
              <w:rPr>
                <w:rFonts w:ascii="Arial" w:hAnsi="Arial" w:cs="Arial"/>
                <w:sz w:val="20"/>
                <w:szCs w:val="20"/>
              </w:rPr>
            </w:pPr>
            <w:r w:rsidRPr="3FCF33C1">
              <w:rPr>
                <w:rFonts w:ascii="Arial" w:hAnsi="Arial" w:cs="Arial"/>
                <w:sz w:val="20"/>
                <w:szCs w:val="20"/>
              </w:rPr>
              <w:t>122,123,126</w:t>
            </w:r>
          </w:p>
          <w:p w:rsidR="00AA6BEF" w:rsidRPr="003B1E3E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RPr="003B1E3E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kombinatorische Muster herstellen, darstellen und zählen,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Herstellen und Auszählen kombinatorischer Muster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A6BEF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AA6BEF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Arrangements mit Beachten der Reihenfolge (Permutationen) mit und ohne Wiederholung in einem geeigneten Kontext, etwa „Türme aus bunten Bausteinen“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Arrangements experimentell herstellen, strategiebegleitend zählen und die Zähltechnik darstellen * Auszählen der Anzahlen im Baumdiagramm </w:t>
            </w:r>
          </w:p>
          <w:p w:rsidR="00AA6BEF" w:rsidRPr="003B1E3E" w:rsidRDefault="00AA6BEF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8E428A" w:rsidRDefault="008E428A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 xml:space="preserve">136, 137, </w:t>
            </w:r>
            <w:r w:rsidR="00405BAE" w:rsidRPr="008E428A">
              <w:rPr>
                <w:rFonts w:ascii="Arial" w:hAnsi="Arial" w:cs="Arial"/>
                <w:sz w:val="20"/>
                <w:szCs w:val="20"/>
              </w:rPr>
              <w:t>140,141</w:t>
            </w:r>
          </w:p>
          <w:p w:rsidR="00773792" w:rsidRPr="008E428A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73792" w:rsidRPr="008E428A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802545" w:rsidP="008025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</w:t>
            </w:r>
            <w:r w:rsidRPr="00802545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,138</w:t>
            </w:r>
          </w:p>
          <w:p w:rsidR="00773792" w:rsidRPr="003B1E3E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73792" w:rsidRPr="003B1E3E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BEF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AA6BEF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Arrangements ohne Beachten der Reihenfolge </w:t>
            </w: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(Kombinationen) mit und ohne Wiederholung in einem geeigneten Kontext, etwa „farbige Eier im Nest“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lastRenderedPageBreak/>
              <w:t>Arrangements experimentell herstellen, strategiebegleitend zählen und die Zähltechnik darstellen</w:t>
            </w:r>
          </w:p>
          <w:p w:rsidR="00AA6BEF" w:rsidRPr="003B1E3E" w:rsidRDefault="00AA6BEF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Auszählen der Anzahlen in Tabellen </w:t>
            </w:r>
          </w:p>
          <w:p w:rsidR="00AA6BEF" w:rsidRPr="003B1E3E" w:rsidRDefault="00AA6BEF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5BAE" w:rsidRPr="008E428A" w:rsidRDefault="008E428A" w:rsidP="00405B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lastRenderedPageBreak/>
              <w:t xml:space="preserve">136, 137, </w:t>
            </w:r>
            <w:r w:rsidR="00405BAE" w:rsidRPr="008E428A">
              <w:rPr>
                <w:rFonts w:ascii="Arial" w:hAnsi="Arial" w:cs="Arial"/>
                <w:sz w:val="20"/>
                <w:szCs w:val="20"/>
              </w:rPr>
              <w:t>140</w:t>
            </w:r>
          </w:p>
          <w:p w:rsidR="00AA6BEF" w:rsidRPr="008E428A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BAE" w:rsidRPr="008E428A" w:rsidRDefault="00405BAE" w:rsidP="00405B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140,141</w:t>
            </w:r>
          </w:p>
          <w:p w:rsidR="00405BAE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73792" w:rsidRPr="003B1E3E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A6BEF" w:rsidRPr="003B1E3E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02545">
              <w:rPr>
                <w:rFonts w:ascii="Arial" w:hAnsi="Arial" w:cs="Arial"/>
                <w:sz w:val="20"/>
                <w:szCs w:val="20"/>
              </w:rPr>
              <w:lastRenderedPageBreak/>
              <w:t>78, 130</w:t>
            </w:r>
          </w:p>
          <w:p w:rsidR="00AA6BEF" w:rsidRPr="003B1E3E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773792" w:rsidRPr="003B1E3E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BEF" w:rsidRPr="003B1E3E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elementare kombinatorische Anwendungen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jeweils einen Kontext mit passenden Zählstrategien nutzen</w:t>
            </w:r>
          </w:p>
          <w:p w:rsidR="00AA6BEF" w:rsidRPr="003B1E3E" w:rsidRDefault="00AA6BEF" w:rsidP="0077379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428A" w:rsidRPr="008E428A" w:rsidRDefault="008E428A" w:rsidP="008E42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E428A">
              <w:rPr>
                <w:rFonts w:ascii="Arial" w:hAnsi="Arial" w:cs="Arial"/>
                <w:sz w:val="20"/>
                <w:szCs w:val="20"/>
              </w:rPr>
              <w:t>136, 137, 140,141</w:t>
            </w:r>
          </w:p>
          <w:p w:rsidR="00AA6BEF" w:rsidRPr="003B1E3E" w:rsidRDefault="00AA6BEF" w:rsidP="00096D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6BEF" w:rsidRPr="003B1E3E" w:rsidRDefault="00802545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  <w:p w:rsidR="00773792" w:rsidRPr="003B1E3E" w:rsidRDefault="00773792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A6BEF" w:rsidRPr="003B1E3E" w:rsidRDefault="00AA6BEF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A6BEF" w:rsidRDefault="00AA6BEF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Häufigkeiten in kombinatorischen Mustern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BF2FED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3B1E3E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>kombinatorische Muster, Strukturen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3792" w:rsidRPr="00802545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Häufigkeiten von Objekten mit bestimmten Eigenschaften in kombinatorischen Mustern vergleichen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140,141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802545" w:rsidP="008025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</w:t>
            </w:r>
            <w:r w:rsidRPr="00802545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,138</w:t>
            </w:r>
          </w:p>
          <w:p w:rsidR="00BF2FED" w:rsidRPr="003B1E3E" w:rsidRDefault="00BF2FED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BC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Daten, Häufigkeit und Wahrscheinlichkeit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Daten lesen, deuten, erfassen und darstellen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BF2FED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Gegebene Daten, dargestellt in Listen, Tabellen, Bildern und Diagrammen 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gegebene List</w:t>
            </w:r>
            <w:r w:rsidR="00405BAE">
              <w:rPr>
                <w:rFonts w:ascii="Arial" w:hAnsi="Arial" w:cs="Arial"/>
                <w:sz w:val="20"/>
                <w:szCs w:val="20"/>
              </w:rPr>
              <w:t xml:space="preserve">en, Tabellen, Schaubildern oder </w:t>
            </w:r>
            <w:r w:rsidRPr="003B1E3E">
              <w:rPr>
                <w:rFonts w:ascii="Arial" w:hAnsi="Arial" w:cs="Arial"/>
                <w:sz w:val="20"/>
                <w:szCs w:val="20"/>
              </w:rPr>
              <w:t xml:space="preserve"> Diagramme lesen, Informationen entnehmen und beschreiben </w:t>
            </w:r>
          </w:p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 in gegebenen Diagrammen Größen vergleichen und Zusammenhänge mit eigenen Worten beschreiben </w:t>
            </w:r>
          </w:p>
          <w:p w:rsidR="00773792" w:rsidRPr="00A54BD6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405BAE">
              <w:rPr>
                <w:rFonts w:ascii="Arial" w:hAnsi="Arial" w:cs="Arial"/>
                <w:sz w:val="20"/>
                <w:szCs w:val="20"/>
              </w:rPr>
              <w:t>Piktogramme, die im Sinne des Bündelns organisiert sind, korrekt deuten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6,7,74,126,128,129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  <w:p w:rsidR="00405BAE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F2FED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2545" w:rsidRDefault="00802545" w:rsidP="00802545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40-43,56,57,64,</w:t>
            </w:r>
            <w:r w:rsidR="00A54B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9D7B0C8">
              <w:rPr>
                <w:rFonts w:ascii="Arial" w:hAnsi="Arial" w:cs="Arial"/>
                <w:sz w:val="20"/>
                <w:szCs w:val="20"/>
              </w:rPr>
              <w:t>114,115,125,137,140</w:t>
            </w:r>
          </w:p>
          <w:p w:rsidR="00802545" w:rsidRDefault="00802545" w:rsidP="00802545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41,42,43,57,135,137</w:t>
            </w:r>
          </w:p>
          <w:p w:rsidR="00802545" w:rsidRDefault="00802545" w:rsidP="00802545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FED" w:rsidRPr="003B1E3E" w:rsidRDefault="00802545" w:rsidP="008025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26,27</w:t>
            </w:r>
          </w:p>
        </w:tc>
      </w:tr>
      <w:tr w:rsidR="00BF2FED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E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Selbst gesammelte Daten, dargestellt in Listen, Tabellen, Bildern und Diagrammen (Einbeziehen elementarer Brüche) </w:t>
            </w: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Daten aus Alltagssituationen in Listen erfassen </w:t>
            </w:r>
          </w:p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gegebene Daten mit beschränktem Umfang strukturieren und in Tabellen und Diagrammen darstellen</w:t>
            </w:r>
          </w:p>
          <w:p w:rsidR="00BF2FED" w:rsidRPr="003B1E3E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 xml:space="preserve">bei eigenen Beobachtungen und Experimenten Daten erheben, sammeln, strukturieren und in Tabellen oder Diagrammen darstellen </w:t>
            </w:r>
          </w:p>
          <w:p w:rsidR="00773792" w:rsidRPr="00A54BD6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B1E3E">
              <w:rPr>
                <w:rFonts w:ascii="Arial" w:hAnsi="Arial" w:cs="Arial"/>
                <w:sz w:val="20"/>
                <w:szCs w:val="20"/>
              </w:rPr>
              <w:t>Tabellen und Diagramme in geeigneter Form ineinander übertragen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6,7,127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126,127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BAE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7,127,141</w:t>
            </w:r>
          </w:p>
          <w:p w:rsidR="00BF2FED" w:rsidRPr="003B1E3E" w:rsidRDefault="00BF2FED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F2FED" w:rsidRPr="003B1E3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20,21,137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41,42,43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FED" w:rsidRPr="003B1E3E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69D7B0C8">
              <w:rPr>
                <w:rFonts w:ascii="Arial" w:hAnsi="Arial" w:cs="Arial"/>
                <w:sz w:val="20"/>
                <w:szCs w:val="20"/>
              </w:rPr>
              <w:t>57,135,137</w:t>
            </w:r>
          </w:p>
        </w:tc>
      </w:tr>
    </w:tbl>
    <w:p w:rsidR="00BF2FED" w:rsidRDefault="00BF2FED" w:rsidP="009732FB"/>
    <w:tbl>
      <w:tblPr>
        <w:tblpPr w:leftFromText="141" w:rightFromText="141" w:vertAnchor="text" w:horzAnchor="margin" w:tblpX="-101" w:tblpY="246"/>
        <w:tblW w:w="15559" w:type="dxa"/>
        <w:tblInd w:w="1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035"/>
        <w:gridCol w:w="2246"/>
        <w:gridCol w:w="2218"/>
      </w:tblGrid>
      <w:tr w:rsidR="009336BC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Wahrscheinlichkeit von Ereignissen in Zufallsexperimenten einschätzen und vergleichen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Grundbegriffe zur Wahrscheinlichkeit auf Aussagen beziehen 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BF2FED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Pr="00773792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Grund</w:t>
            </w:r>
            <w:r w:rsidR="00773792" w:rsidRPr="00773792">
              <w:rPr>
                <w:rFonts w:ascii="Arial" w:hAnsi="Arial" w:cs="Arial"/>
                <w:b/>
                <w:bCs/>
                <w:sz w:val="20"/>
                <w:szCs w:val="20"/>
              </w:rPr>
              <w:t>begriffe zur Wahrscheinlichkeit</w:t>
            </w:r>
          </w:p>
          <w:p w:rsidR="00BF2FED" w:rsidRPr="00773792" w:rsidRDefault="00BF2FED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09CB" w:rsidRPr="00773792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>zufällige Situationen mit eigenen Worten Lebenswelt mit e</w:t>
            </w:r>
            <w:r w:rsidR="002B09CB" w:rsidRPr="00773792">
              <w:rPr>
                <w:rFonts w:ascii="Arial" w:hAnsi="Arial" w:cs="Arial"/>
                <w:sz w:val="20"/>
                <w:szCs w:val="20"/>
              </w:rPr>
              <w:t>igenen Worten beschreiben</w:t>
            </w:r>
          </w:p>
          <w:p w:rsidR="002B09CB" w:rsidRPr="00773792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>die Worte sicher und unmöglich gegebenen Aussagen aus der eigenen Leben</w:t>
            </w:r>
            <w:r w:rsidR="002B09CB" w:rsidRPr="00773792">
              <w:rPr>
                <w:rFonts w:ascii="Arial" w:hAnsi="Arial" w:cs="Arial"/>
                <w:sz w:val="20"/>
                <w:szCs w:val="20"/>
              </w:rPr>
              <w:t>swelt Aussagen zuordnen</w:t>
            </w:r>
          </w:p>
          <w:p w:rsidR="002B09CB" w:rsidRPr="00773792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 die Formulierung wahrscheinlicher als bei Aussagen oder Versuchssituationen vergleichend verwenden </w:t>
            </w:r>
          </w:p>
          <w:p w:rsidR="00BF2FED" w:rsidRPr="00773792" w:rsidRDefault="00BF2FED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die subjektive Bedeutung der Worte möglich und wahrscheinlich mit eigenen Worten kennzeichnen </w:t>
            </w: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FED" w:rsidRDefault="00EC1E09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</w:t>
            </w:r>
            <w:r w:rsidR="00405BAE">
              <w:rPr>
                <w:rFonts w:ascii="Arial" w:hAnsi="Arial" w:cs="Arial"/>
                <w:sz w:val="20"/>
                <w:szCs w:val="20"/>
              </w:rPr>
              <w:t>137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BAE" w:rsidRDefault="00EC1E09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</w:t>
            </w:r>
            <w:r w:rsidR="00405BAE">
              <w:rPr>
                <w:rFonts w:ascii="Arial" w:hAnsi="Arial" w:cs="Arial"/>
                <w:sz w:val="20"/>
                <w:szCs w:val="20"/>
              </w:rPr>
              <w:t>137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405BAE" w:rsidRDefault="00EC1E09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</w:t>
            </w:r>
            <w:r w:rsidR="00405BAE">
              <w:rPr>
                <w:rFonts w:ascii="Arial" w:hAnsi="Arial" w:cs="Arial"/>
                <w:sz w:val="20"/>
                <w:szCs w:val="20"/>
              </w:rPr>
              <w:t>137</w:t>
            </w:r>
          </w:p>
          <w:p w:rsidR="00405BAE" w:rsidRDefault="00405BAE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F2FED" w:rsidRPr="00773792" w:rsidRDefault="00EC1E09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</w:t>
            </w:r>
            <w:r w:rsidR="00405BAE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</w:t>
            </w:r>
          </w:p>
          <w:p w:rsidR="00A54BD6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</w:p>
          <w:p w:rsidR="00BF2FED" w:rsidRPr="00773792" w:rsidRDefault="00A54BD6" w:rsidP="00A54BD6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9336BC" w:rsidTr="009336BC">
        <w:trPr>
          <w:trHeight w:val="60"/>
        </w:trPr>
        <w:tc>
          <w:tcPr>
            <w:tcW w:w="3060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pStyle w:val="StandardWeb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035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Wahrscheinlichkeiten sprachlich Kennzeichnen</w:t>
            </w:r>
          </w:p>
        </w:tc>
        <w:tc>
          <w:tcPr>
            <w:tcW w:w="2246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Zahlenbuch 3</w:t>
            </w:r>
          </w:p>
        </w:tc>
        <w:tc>
          <w:tcPr>
            <w:tcW w:w="2218" w:type="dxa"/>
            <w:shd w:val="clear" w:color="auto" w:fill="FFE16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Seitenbeispiele </w:t>
            </w:r>
          </w:p>
          <w:p w:rsidR="009336BC" w:rsidRPr="00094C71" w:rsidRDefault="009336BC" w:rsidP="009336BC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C7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Zahlenbuch </w:t>
            </w:r>
            <w:r w:rsidR="00C72477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A54BD6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Pr="00773792" w:rsidRDefault="00A54BD6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Wahrscheinlichkeiten in Zufallssituationen ohne Einbeziehen von Versuchs- </w:t>
            </w:r>
            <w:proofErr w:type="spellStart"/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>ergebnissen</w:t>
            </w:r>
            <w:proofErr w:type="spellEnd"/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aufgrund von Annahmen (etwa „Würfel- </w:t>
            </w:r>
            <w:proofErr w:type="spellStart"/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>wurf</w:t>
            </w:r>
            <w:proofErr w:type="spellEnd"/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>“)</w:t>
            </w:r>
          </w:p>
          <w:p w:rsidR="00A54BD6" w:rsidRPr="00773792" w:rsidRDefault="00A54BD6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Pr="00773792" w:rsidRDefault="00A54BD6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>Wahrscheinlichkeiten beim Wurf von einem Wurf mit einem Würfel vergleichen oder zwei Würfeln, beim Drehen von Glücksrädern vergleichen dabei bestimmte Ereignisse als möglich, unmöglich oder sicher kennzeichnen</w:t>
            </w:r>
          </w:p>
          <w:p w:rsidR="00A54BD6" w:rsidRPr="00773792" w:rsidRDefault="00A54BD6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Zufallssituationen der eigenen Lebenswelt beschreiben </w:t>
            </w:r>
          </w:p>
          <w:p w:rsidR="00A54BD6" w:rsidRPr="00773792" w:rsidRDefault="00A54BD6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 zu einfachen Zufallsexperimenten die möglichen Ergebnisse strukturiert darstellen und die Wahrscheinlichkeit bestimmter Ereignisse mit eigenen Worten vergleichend beschreiben.</w:t>
            </w:r>
          </w:p>
          <w:p w:rsidR="00A54BD6" w:rsidRPr="00773792" w:rsidRDefault="00A54BD6" w:rsidP="0077379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anhand der Spielregeln einschätzen, ob ein gegebenes Zufalls-Spiel fair ist </w:t>
            </w:r>
          </w:p>
          <w:p w:rsidR="00A54BD6" w:rsidRPr="00773792" w:rsidRDefault="00A54BD6" w:rsidP="00EC1E09">
            <w:pPr>
              <w:autoSpaceDE w:val="0"/>
              <w:autoSpaceDN w:val="0"/>
              <w:adjustRightInd w:val="0"/>
              <w:ind w:lef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4BD6" w:rsidRPr="00773792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136,137</w:t>
            </w:r>
          </w:p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136,137,141</w:t>
            </w:r>
          </w:p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A54BD6" w:rsidRPr="00773792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  <w:p w:rsidR="00A54BD6" w:rsidRPr="00773792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78,79,130,131</w:t>
            </w: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78,131,132</w:t>
            </w: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78,79,131</w:t>
            </w: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  <w:r w:rsidRPr="2475BCBC">
              <w:rPr>
                <w:rFonts w:ascii="Arial" w:hAnsi="Arial" w:cs="Arial"/>
                <w:sz w:val="20"/>
                <w:szCs w:val="20"/>
              </w:rPr>
              <w:t>78,79,130</w:t>
            </w:r>
          </w:p>
        </w:tc>
      </w:tr>
      <w:tr w:rsidR="00A54BD6" w:rsidRPr="00053B39" w:rsidTr="009336BC">
        <w:trPr>
          <w:trHeight w:val="60"/>
        </w:trPr>
        <w:tc>
          <w:tcPr>
            <w:tcW w:w="30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Pr="00773792" w:rsidRDefault="00A54BD6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792">
              <w:rPr>
                <w:rFonts w:ascii="Arial" w:hAnsi="Arial" w:cs="Arial"/>
                <w:b/>
                <w:bCs/>
                <w:sz w:val="20"/>
                <w:szCs w:val="20"/>
              </w:rPr>
              <w:t>Wahrscheinlichkeiten in Zufallssituationen mit Einbeziehen von Versuchsergebnissen</w:t>
            </w:r>
          </w:p>
          <w:p w:rsidR="00A54BD6" w:rsidRPr="00773792" w:rsidRDefault="00A54BD6" w:rsidP="0077379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Pr="00A54BD6" w:rsidRDefault="00A54BD6" w:rsidP="000D1D5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773792">
              <w:rPr>
                <w:rFonts w:ascii="Arial" w:hAnsi="Arial" w:cs="Arial"/>
                <w:sz w:val="20"/>
                <w:szCs w:val="20"/>
              </w:rPr>
              <w:t xml:space="preserve">Versuchsergebnisse von einfachen Zufallsexperimenten anhand gegebener oder eigener Muster protokollieren und beschreiben </w:t>
            </w:r>
            <w:bookmarkStart w:id="0" w:name="_GoBack"/>
            <w:bookmarkEnd w:id="0"/>
          </w:p>
        </w:tc>
        <w:tc>
          <w:tcPr>
            <w:tcW w:w="22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Pr="00773792" w:rsidRDefault="00A54BD6" w:rsidP="00096D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136,137</w:t>
            </w:r>
          </w:p>
        </w:tc>
        <w:tc>
          <w:tcPr>
            <w:tcW w:w="22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4BD6" w:rsidRDefault="00A54BD6" w:rsidP="00D35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78,79,130,13</w:t>
            </w:r>
          </w:p>
        </w:tc>
      </w:tr>
    </w:tbl>
    <w:p w:rsidR="00BF2FED" w:rsidRPr="004052FB" w:rsidRDefault="00BF2FED" w:rsidP="00BF2FED">
      <w:pPr>
        <w:pStyle w:val="StandardWeb"/>
      </w:pPr>
    </w:p>
    <w:sectPr w:rsidR="00BF2FED" w:rsidRPr="004052FB" w:rsidSect="00D014F6">
      <w:pgSz w:w="16838" w:h="11906" w:orient="landscape"/>
      <w:pgMar w:top="964" w:right="1418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477" w:rsidRDefault="00C72477" w:rsidP="00991189">
      <w:r>
        <w:separator/>
      </w:r>
    </w:p>
  </w:endnote>
  <w:endnote w:type="continuationSeparator" w:id="0">
    <w:p w:rsidR="00C72477" w:rsidRDefault="00C72477" w:rsidP="0099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Arial-BoldMT">
    <w:altName w:val="Times New Roman"/>
    <w:charset w:val="00"/>
    <w:family w:val="roman"/>
    <w:pitch w:val="variable"/>
  </w:font>
  <w:font w:name="PoloST11K-Buch"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477" w:rsidRDefault="00C72477" w:rsidP="00991189">
      <w:r>
        <w:separator/>
      </w:r>
    </w:p>
  </w:footnote>
  <w:footnote w:type="continuationSeparator" w:id="0">
    <w:p w:rsidR="00C72477" w:rsidRDefault="00C72477" w:rsidP="00991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86"/>
    <w:multiLevelType w:val="multilevel"/>
    <w:tmpl w:val="4882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2CDE"/>
    <w:multiLevelType w:val="multilevel"/>
    <w:tmpl w:val="C686A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482251F"/>
    <w:multiLevelType w:val="multilevel"/>
    <w:tmpl w:val="9B1E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2482F"/>
    <w:multiLevelType w:val="hybridMultilevel"/>
    <w:tmpl w:val="D376D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ED76D5"/>
    <w:multiLevelType w:val="hybridMultilevel"/>
    <w:tmpl w:val="E18C660E"/>
    <w:lvl w:ilvl="0" w:tplc="F0FC7D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E11E3"/>
    <w:multiLevelType w:val="hybridMultilevel"/>
    <w:tmpl w:val="6456A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F153C"/>
    <w:multiLevelType w:val="hybridMultilevel"/>
    <w:tmpl w:val="BA9803F8"/>
    <w:lvl w:ilvl="0" w:tplc="A3C8D10E">
      <w:start w:val="1"/>
      <w:numFmt w:val="bullet"/>
      <w:lvlText w:val="■"/>
      <w:lvlJc w:val="left"/>
      <w:pPr>
        <w:ind w:left="250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BE206E24">
      <w:start w:val="1"/>
      <w:numFmt w:val="bullet"/>
      <w:lvlText w:val="•"/>
      <w:lvlJc w:val="left"/>
      <w:pPr>
        <w:ind w:left="564" w:hanging="170"/>
      </w:pPr>
      <w:rPr>
        <w:rFonts w:hint="default"/>
      </w:rPr>
    </w:lvl>
    <w:lvl w:ilvl="2" w:tplc="C554D9AA">
      <w:start w:val="1"/>
      <w:numFmt w:val="bullet"/>
      <w:lvlText w:val="•"/>
      <w:lvlJc w:val="left"/>
      <w:pPr>
        <w:ind w:left="878" w:hanging="170"/>
      </w:pPr>
      <w:rPr>
        <w:rFonts w:hint="default"/>
      </w:rPr>
    </w:lvl>
    <w:lvl w:ilvl="3" w:tplc="05A269C0">
      <w:start w:val="1"/>
      <w:numFmt w:val="bullet"/>
      <w:lvlText w:val="•"/>
      <w:lvlJc w:val="left"/>
      <w:pPr>
        <w:ind w:left="1193" w:hanging="170"/>
      </w:pPr>
      <w:rPr>
        <w:rFonts w:hint="default"/>
      </w:rPr>
    </w:lvl>
    <w:lvl w:ilvl="4" w:tplc="70000BC6">
      <w:start w:val="1"/>
      <w:numFmt w:val="bullet"/>
      <w:lvlText w:val="•"/>
      <w:lvlJc w:val="left"/>
      <w:pPr>
        <w:ind w:left="1507" w:hanging="170"/>
      </w:pPr>
      <w:rPr>
        <w:rFonts w:hint="default"/>
      </w:rPr>
    </w:lvl>
    <w:lvl w:ilvl="5" w:tplc="EE32AC14">
      <w:start w:val="1"/>
      <w:numFmt w:val="bullet"/>
      <w:lvlText w:val="•"/>
      <w:lvlJc w:val="left"/>
      <w:pPr>
        <w:ind w:left="1821" w:hanging="170"/>
      </w:pPr>
      <w:rPr>
        <w:rFonts w:hint="default"/>
      </w:rPr>
    </w:lvl>
    <w:lvl w:ilvl="6" w:tplc="2F38D538">
      <w:start w:val="1"/>
      <w:numFmt w:val="bullet"/>
      <w:lvlText w:val="•"/>
      <w:lvlJc w:val="left"/>
      <w:pPr>
        <w:ind w:left="2136" w:hanging="170"/>
      </w:pPr>
      <w:rPr>
        <w:rFonts w:hint="default"/>
      </w:rPr>
    </w:lvl>
    <w:lvl w:ilvl="7" w:tplc="7AC0B406">
      <w:start w:val="1"/>
      <w:numFmt w:val="bullet"/>
      <w:lvlText w:val="•"/>
      <w:lvlJc w:val="left"/>
      <w:pPr>
        <w:ind w:left="2450" w:hanging="170"/>
      </w:pPr>
      <w:rPr>
        <w:rFonts w:hint="default"/>
      </w:rPr>
    </w:lvl>
    <w:lvl w:ilvl="8" w:tplc="CABE9712">
      <w:start w:val="1"/>
      <w:numFmt w:val="bullet"/>
      <w:lvlText w:val="•"/>
      <w:lvlJc w:val="left"/>
      <w:pPr>
        <w:ind w:left="2765" w:hanging="170"/>
      </w:pPr>
      <w:rPr>
        <w:rFonts w:hint="default"/>
      </w:rPr>
    </w:lvl>
  </w:abstractNum>
  <w:abstractNum w:abstractNumId="7">
    <w:nsid w:val="1959213D"/>
    <w:multiLevelType w:val="hybridMultilevel"/>
    <w:tmpl w:val="90C41CBA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5D3EB1"/>
    <w:multiLevelType w:val="multilevel"/>
    <w:tmpl w:val="9236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763AB"/>
    <w:multiLevelType w:val="multilevel"/>
    <w:tmpl w:val="EBA2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6F55C7"/>
    <w:multiLevelType w:val="hybridMultilevel"/>
    <w:tmpl w:val="FE161A5A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E4640F"/>
    <w:multiLevelType w:val="hybridMultilevel"/>
    <w:tmpl w:val="BF64D3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9435F4"/>
    <w:multiLevelType w:val="hybridMultilevel"/>
    <w:tmpl w:val="2CEA59EA"/>
    <w:lvl w:ilvl="0" w:tplc="D63EC4DA">
      <w:start w:val="1"/>
      <w:numFmt w:val="bullet"/>
      <w:lvlText w:val="■"/>
      <w:lvlJc w:val="left"/>
      <w:pPr>
        <w:ind w:left="3651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724AE2BC">
      <w:start w:val="1"/>
      <w:numFmt w:val="bullet"/>
      <w:lvlText w:val="•"/>
      <w:lvlJc w:val="left"/>
      <w:pPr>
        <w:ind w:left="3965" w:hanging="170"/>
      </w:pPr>
      <w:rPr>
        <w:rFonts w:hint="default"/>
      </w:rPr>
    </w:lvl>
    <w:lvl w:ilvl="2" w:tplc="F7A05604">
      <w:start w:val="1"/>
      <w:numFmt w:val="bullet"/>
      <w:lvlText w:val="•"/>
      <w:lvlJc w:val="left"/>
      <w:pPr>
        <w:ind w:left="4279" w:hanging="170"/>
      </w:pPr>
      <w:rPr>
        <w:rFonts w:hint="default"/>
      </w:rPr>
    </w:lvl>
    <w:lvl w:ilvl="3" w:tplc="27626916">
      <w:start w:val="1"/>
      <w:numFmt w:val="bullet"/>
      <w:lvlText w:val="•"/>
      <w:lvlJc w:val="left"/>
      <w:pPr>
        <w:ind w:left="4594" w:hanging="170"/>
      </w:pPr>
      <w:rPr>
        <w:rFonts w:hint="default"/>
      </w:rPr>
    </w:lvl>
    <w:lvl w:ilvl="4" w:tplc="DF681E5C">
      <w:start w:val="1"/>
      <w:numFmt w:val="bullet"/>
      <w:lvlText w:val="•"/>
      <w:lvlJc w:val="left"/>
      <w:pPr>
        <w:ind w:left="4908" w:hanging="170"/>
      </w:pPr>
      <w:rPr>
        <w:rFonts w:hint="default"/>
      </w:rPr>
    </w:lvl>
    <w:lvl w:ilvl="5" w:tplc="26CA5A4E">
      <w:start w:val="1"/>
      <w:numFmt w:val="bullet"/>
      <w:lvlText w:val="•"/>
      <w:lvlJc w:val="left"/>
      <w:pPr>
        <w:ind w:left="5222" w:hanging="170"/>
      </w:pPr>
      <w:rPr>
        <w:rFonts w:hint="default"/>
      </w:rPr>
    </w:lvl>
    <w:lvl w:ilvl="6" w:tplc="E6A6FD6E">
      <w:start w:val="1"/>
      <w:numFmt w:val="bullet"/>
      <w:lvlText w:val="•"/>
      <w:lvlJc w:val="left"/>
      <w:pPr>
        <w:ind w:left="5536" w:hanging="170"/>
      </w:pPr>
      <w:rPr>
        <w:rFonts w:hint="default"/>
      </w:rPr>
    </w:lvl>
    <w:lvl w:ilvl="7" w:tplc="F4E69E64">
      <w:start w:val="1"/>
      <w:numFmt w:val="bullet"/>
      <w:lvlText w:val="•"/>
      <w:lvlJc w:val="left"/>
      <w:pPr>
        <w:ind w:left="5850" w:hanging="170"/>
      </w:pPr>
      <w:rPr>
        <w:rFonts w:hint="default"/>
      </w:rPr>
    </w:lvl>
    <w:lvl w:ilvl="8" w:tplc="DEC23F84">
      <w:start w:val="1"/>
      <w:numFmt w:val="bullet"/>
      <w:lvlText w:val="•"/>
      <w:lvlJc w:val="left"/>
      <w:pPr>
        <w:ind w:left="6164" w:hanging="170"/>
      </w:pPr>
      <w:rPr>
        <w:rFonts w:hint="default"/>
      </w:rPr>
    </w:lvl>
  </w:abstractNum>
  <w:abstractNum w:abstractNumId="13">
    <w:nsid w:val="219E5700"/>
    <w:multiLevelType w:val="hybridMultilevel"/>
    <w:tmpl w:val="77F68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214DC"/>
    <w:multiLevelType w:val="hybridMultilevel"/>
    <w:tmpl w:val="CB46C0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081BF3"/>
    <w:multiLevelType w:val="hybridMultilevel"/>
    <w:tmpl w:val="F094FF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73AB6"/>
    <w:multiLevelType w:val="hybridMultilevel"/>
    <w:tmpl w:val="3E4A00F8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D709BD"/>
    <w:multiLevelType w:val="hybridMultilevel"/>
    <w:tmpl w:val="A65A33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B1190A"/>
    <w:multiLevelType w:val="multilevel"/>
    <w:tmpl w:val="8BEE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144FBE"/>
    <w:multiLevelType w:val="hybridMultilevel"/>
    <w:tmpl w:val="DDF0F212"/>
    <w:lvl w:ilvl="0" w:tplc="28083F70">
      <w:start w:val="1"/>
      <w:numFmt w:val="bullet"/>
      <w:lvlText w:val="■"/>
      <w:lvlJc w:val="left"/>
      <w:pPr>
        <w:ind w:left="250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3F60DB24">
      <w:start w:val="1"/>
      <w:numFmt w:val="bullet"/>
      <w:lvlText w:val="•"/>
      <w:lvlJc w:val="left"/>
      <w:pPr>
        <w:ind w:left="904" w:hanging="170"/>
      </w:pPr>
      <w:rPr>
        <w:rFonts w:hint="default"/>
      </w:rPr>
    </w:lvl>
    <w:lvl w:ilvl="2" w:tplc="95844D08">
      <w:start w:val="1"/>
      <w:numFmt w:val="bullet"/>
      <w:lvlText w:val="•"/>
      <w:lvlJc w:val="left"/>
      <w:pPr>
        <w:ind w:left="1558" w:hanging="170"/>
      </w:pPr>
      <w:rPr>
        <w:rFonts w:hint="default"/>
      </w:rPr>
    </w:lvl>
    <w:lvl w:ilvl="3" w:tplc="88AA5238">
      <w:start w:val="1"/>
      <w:numFmt w:val="bullet"/>
      <w:lvlText w:val="•"/>
      <w:lvlJc w:val="left"/>
      <w:pPr>
        <w:ind w:left="2213" w:hanging="170"/>
      </w:pPr>
      <w:rPr>
        <w:rFonts w:hint="default"/>
      </w:rPr>
    </w:lvl>
    <w:lvl w:ilvl="4" w:tplc="C082EC96">
      <w:start w:val="1"/>
      <w:numFmt w:val="bullet"/>
      <w:lvlText w:val="•"/>
      <w:lvlJc w:val="left"/>
      <w:pPr>
        <w:ind w:left="2867" w:hanging="170"/>
      </w:pPr>
      <w:rPr>
        <w:rFonts w:hint="default"/>
      </w:rPr>
    </w:lvl>
    <w:lvl w:ilvl="5" w:tplc="E646CF40">
      <w:start w:val="1"/>
      <w:numFmt w:val="bullet"/>
      <w:lvlText w:val="•"/>
      <w:lvlJc w:val="left"/>
      <w:pPr>
        <w:ind w:left="3521" w:hanging="170"/>
      </w:pPr>
      <w:rPr>
        <w:rFonts w:hint="default"/>
      </w:rPr>
    </w:lvl>
    <w:lvl w:ilvl="6" w:tplc="80ACC346">
      <w:start w:val="1"/>
      <w:numFmt w:val="bullet"/>
      <w:lvlText w:val="•"/>
      <w:lvlJc w:val="left"/>
      <w:pPr>
        <w:ind w:left="4175" w:hanging="170"/>
      </w:pPr>
      <w:rPr>
        <w:rFonts w:hint="default"/>
      </w:rPr>
    </w:lvl>
    <w:lvl w:ilvl="7" w:tplc="C7DE29AA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8" w:tplc="C10A4508">
      <w:start w:val="1"/>
      <w:numFmt w:val="bullet"/>
      <w:lvlText w:val="•"/>
      <w:lvlJc w:val="left"/>
      <w:pPr>
        <w:ind w:left="5484" w:hanging="170"/>
      </w:pPr>
      <w:rPr>
        <w:rFonts w:hint="default"/>
      </w:rPr>
    </w:lvl>
  </w:abstractNum>
  <w:abstractNum w:abstractNumId="20">
    <w:nsid w:val="3630184E"/>
    <w:multiLevelType w:val="hybridMultilevel"/>
    <w:tmpl w:val="1D409C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25128D"/>
    <w:multiLevelType w:val="hybridMultilevel"/>
    <w:tmpl w:val="4260CA58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B71B3A"/>
    <w:multiLevelType w:val="multilevel"/>
    <w:tmpl w:val="872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F7413C"/>
    <w:multiLevelType w:val="multilevel"/>
    <w:tmpl w:val="9696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572E3A"/>
    <w:multiLevelType w:val="hybridMultilevel"/>
    <w:tmpl w:val="2412459E"/>
    <w:lvl w:ilvl="0" w:tplc="E0B65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3252A"/>
    <w:multiLevelType w:val="hybridMultilevel"/>
    <w:tmpl w:val="CAE07008"/>
    <w:lvl w:ilvl="0" w:tplc="7706B9CA">
      <w:start w:val="1"/>
      <w:numFmt w:val="bullet"/>
      <w:lvlText w:val="■"/>
      <w:lvlJc w:val="left"/>
      <w:pPr>
        <w:ind w:left="249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2E9ECF3C">
      <w:start w:val="1"/>
      <w:numFmt w:val="bullet"/>
      <w:lvlText w:val="•"/>
      <w:lvlJc w:val="left"/>
      <w:pPr>
        <w:ind w:left="557" w:hanging="170"/>
      </w:pPr>
      <w:rPr>
        <w:rFonts w:hint="default"/>
      </w:rPr>
    </w:lvl>
    <w:lvl w:ilvl="2" w:tplc="A6EC56F6">
      <w:start w:val="1"/>
      <w:numFmt w:val="bullet"/>
      <w:lvlText w:val="•"/>
      <w:lvlJc w:val="left"/>
      <w:pPr>
        <w:ind w:left="864" w:hanging="170"/>
      </w:pPr>
      <w:rPr>
        <w:rFonts w:hint="default"/>
      </w:rPr>
    </w:lvl>
    <w:lvl w:ilvl="3" w:tplc="907C4724">
      <w:start w:val="1"/>
      <w:numFmt w:val="bullet"/>
      <w:lvlText w:val="•"/>
      <w:lvlJc w:val="left"/>
      <w:pPr>
        <w:ind w:left="1172" w:hanging="170"/>
      </w:pPr>
      <w:rPr>
        <w:rFonts w:hint="default"/>
      </w:rPr>
    </w:lvl>
    <w:lvl w:ilvl="4" w:tplc="A8EAB174">
      <w:start w:val="1"/>
      <w:numFmt w:val="bullet"/>
      <w:lvlText w:val="•"/>
      <w:lvlJc w:val="left"/>
      <w:pPr>
        <w:ind w:left="1479" w:hanging="170"/>
      </w:pPr>
      <w:rPr>
        <w:rFonts w:hint="default"/>
      </w:rPr>
    </w:lvl>
    <w:lvl w:ilvl="5" w:tplc="246C9524">
      <w:start w:val="1"/>
      <w:numFmt w:val="bullet"/>
      <w:lvlText w:val="•"/>
      <w:lvlJc w:val="left"/>
      <w:pPr>
        <w:ind w:left="1787" w:hanging="170"/>
      </w:pPr>
      <w:rPr>
        <w:rFonts w:hint="default"/>
      </w:rPr>
    </w:lvl>
    <w:lvl w:ilvl="6" w:tplc="2E58670A">
      <w:start w:val="1"/>
      <w:numFmt w:val="bullet"/>
      <w:lvlText w:val="•"/>
      <w:lvlJc w:val="left"/>
      <w:pPr>
        <w:ind w:left="2094" w:hanging="170"/>
      </w:pPr>
      <w:rPr>
        <w:rFonts w:hint="default"/>
      </w:rPr>
    </w:lvl>
    <w:lvl w:ilvl="7" w:tplc="86E6B4EA">
      <w:start w:val="1"/>
      <w:numFmt w:val="bullet"/>
      <w:lvlText w:val="•"/>
      <w:lvlJc w:val="left"/>
      <w:pPr>
        <w:ind w:left="2402" w:hanging="170"/>
      </w:pPr>
      <w:rPr>
        <w:rFonts w:hint="default"/>
      </w:rPr>
    </w:lvl>
    <w:lvl w:ilvl="8" w:tplc="EF5092B4">
      <w:start w:val="1"/>
      <w:numFmt w:val="bullet"/>
      <w:lvlText w:val="•"/>
      <w:lvlJc w:val="left"/>
      <w:pPr>
        <w:ind w:left="2709" w:hanging="170"/>
      </w:pPr>
      <w:rPr>
        <w:rFonts w:hint="default"/>
      </w:rPr>
    </w:lvl>
  </w:abstractNum>
  <w:abstractNum w:abstractNumId="26">
    <w:nsid w:val="4DB96B23"/>
    <w:multiLevelType w:val="hybridMultilevel"/>
    <w:tmpl w:val="DFD8F6EE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954B05"/>
    <w:multiLevelType w:val="hybridMultilevel"/>
    <w:tmpl w:val="AB8E0A7A"/>
    <w:lvl w:ilvl="0" w:tplc="5E042A7E">
      <w:start w:val="1"/>
      <w:numFmt w:val="bullet"/>
      <w:lvlText w:val="■"/>
      <w:lvlJc w:val="left"/>
      <w:pPr>
        <w:ind w:left="250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8DA68752">
      <w:start w:val="1"/>
      <w:numFmt w:val="bullet"/>
      <w:lvlText w:val="•"/>
      <w:lvlJc w:val="left"/>
      <w:pPr>
        <w:ind w:left="564" w:hanging="170"/>
      </w:pPr>
      <w:rPr>
        <w:rFonts w:hint="default"/>
      </w:rPr>
    </w:lvl>
    <w:lvl w:ilvl="2" w:tplc="D28A9BBE">
      <w:start w:val="1"/>
      <w:numFmt w:val="bullet"/>
      <w:lvlText w:val="•"/>
      <w:lvlJc w:val="left"/>
      <w:pPr>
        <w:ind w:left="878" w:hanging="170"/>
      </w:pPr>
      <w:rPr>
        <w:rFonts w:hint="default"/>
      </w:rPr>
    </w:lvl>
    <w:lvl w:ilvl="3" w:tplc="74C05CAE">
      <w:start w:val="1"/>
      <w:numFmt w:val="bullet"/>
      <w:lvlText w:val="•"/>
      <w:lvlJc w:val="left"/>
      <w:pPr>
        <w:ind w:left="1193" w:hanging="170"/>
      </w:pPr>
      <w:rPr>
        <w:rFonts w:hint="default"/>
      </w:rPr>
    </w:lvl>
    <w:lvl w:ilvl="4" w:tplc="009EF266">
      <w:start w:val="1"/>
      <w:numFmt w:val="bullet"/>
      <w:lvlText w:val="•"/>
      <w:lvlJc w:val="left"/>
      <w:pPr>
        <w:ind w:left="1507" w:hanging="170"/>
      </w:pPr>
      <w:rPr>
        <w:rFonts w:hint="default"/>
      </w:rPr>
    </w:lvl>
    <w:lvl w:ilvl="5" w:tplc="D53AAE7A">
      <w:start w:val="1"/>
      <w:numFmt w:val="bullet"/>
      <w:lvlText w:val="•"/>
      <w:lvlJc w:val="left"/>
      <w:pPr>
        <w:ind w:left="1821" w:hanging="170"/>
      </w:pPr>
      <w:rPr>
        <w:rFonts w:hint="default"/>
      </w:rPr>
    </w:lvl>
    <w:lvl w:ilvl="6" w:tplc="21AC32DA">
      <w:start w:val="1"/>
      <w:numFmt w:val="bullet"/>
      <w:lvlText w:val="•"/>
      <w:lvlJc w:val="left"/>
      <w:pPr>
        <w:ind w:left="2136" w:hanging="170"/>
      </w:pPr>
      <w:rPr>
        <w:rFonts w:hint="default"/>
      </w:rPr>
    </w:lvl>
    <w:lvl w:ilvl="7" w:tplc="62109EA6">
      <w:start w:val="1"/>
      <w:numFmt w:val="bullet"/>
      <w:lvlText w:val="•"/>
      <w:lvlJc w:val="left"/>
      <w:pPr>
        <w:ind w:left="2450" w:hanging="170"/>
      </w:pPr>
      <w:rPr>
        <w:rFonts w:hint="default"/>
      </w:rPr>
    </w:lvl>
    <w:lvl w:ilvl="8" w:tplc="DA966CC0">
      <w:start w:val="1"/>
      <w:numFmt w:val="bullet"/>
      <w:lvlText w:val="•"/>
      <w:lvlJc w:val="left"/>
      <w:pPr>
        <w:ind w:left="2765" w:hanging="170"/>
      </w:pPr>
      <w:rPr>
        <w:rFonts w:hint="default"/>
      </w:rPr>
    </w:lvl>
  </w:abstractNum>
  <w:abstractNum w:abstractNumId="28">
    <w:nsid w:val="4FAB18B6"/>
    <w:multiLevelType w:val="hybridMultilevel"/>
    <w:tmpl w:val="553AFAB4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B739AD"/>
    <w:multiLevelType w:val="hybridMultilevel"/>
    <w:tmpl w:val="CEA674E0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3F2D6D"/>
    <w:multiLevelType w:val="hybridMultilevel"/>
    <w:tmpl w:val="D12C2F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015021"/>
    <w:multiLevelType w:val="hybridMultilevel"/>
    <w:tmpl w:val="AF000EDE"/>
    <w:lvl w:ilvl="0" w:tplc="C456B228">
      <w:start w:val="1"/>
      <w:numFmt w:val="bullet"/>
      <w:lvlText w:val="■"/>
      <w:lvlJc w:val="left"/>
      <w:pPr>
        <w:ind w:left="250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3C7264EA">
      <w:start w:val="1"/>
      <w:numFmt w:val="bullet"/>
      <w:lvlText w:val="•"/>
      <w:lvlJc w:val="left"/>
      <w:pPr>
        <w:ind w:left="564" w:hanging="170"/>
      </w:pPr>
      <w:rPr>
        <w:rFonts w:hint="default"/>
      </w:rPr>
    </w:lvl>
    <w:lvl w:ilvl="2" w:tplc="C1149182">
      <w:start w:val="1"/>
      <w:numFmt w:val="bullet"/>
      <w:lvlText w:val="•"/>
      <w:lvlJc w:val="left"/>
      <w:pPr>
        <w:ind w:left="878" w:hanging="170"/>
      </w:pPr>
      <w:rPr>
        <w:rFonts w:hint="default"/>
      </w:rPr>
    </w:lvl>
    <w:lvl w:ilvl="3" w:tplc="A986E3B8">
      <w:start w:val="1"/>
      <w:numFmt w:val="bullet"/>
      <w:lvlText w:val="•"/>
      <w:lvlJc w:val="left"/>
      <w:pPr>
        <w:ind w:left="1193" w:hanging="170"/>
      </w:pPr>
      <w:rPr>
        <w:rFonts w:hint="default"/>
      </w:rPr>
    </w:lvl>
    <w:lvl w:ilvl="4" w:tplc="BBCC235E">
      <w:start w:val="1"/>
      <w:numFmt w:val="bullet"/>
      <w:lvlText w:val="•"/>
      <w:lvlJc w:val="left"/>
      <w:pPr>
        <w:ind w:left="1507" w:hanging="170"/>
      </w:pPr>
      <w:rPr>
        <w:rFonts w:hint="default"/>
      </w:rPr>
    </w:lvl>
    <w:lvl w:ilvl="5" w:tplc="315CFE1C">
      <w:start w:val="1"/>
      <w:numFmt w:val="bullet"/>
      <w:lvlText w:val="•"/>
      <w:lvlJc w:val="left"/>
      <w:pPr>
        <w:ind w:left="1821" w:hanging="170"/>
      </w:pPr>
      <w:rPr>
        <w:rFonts w:hint="default"/>
      </w:rPr>
    </w:lvl>
    <w:lvl w:ilvl="6" w:tplc="FEAA6230">
      <w:start w:val="1"/>
      <w:numFmt w:val="bullet"/>
      <w:lvlText w:val="•"/>
      <w:lvlJc w:val="left"/>
      <w:pPr>
        <w:ind w:left="2136" w:hanging="170"/>
      </w:pPr>
      <w:rPr>
        <w:rFonts w:hint="default"/>
      </w:rPr>
    </w:lvl>
    <w:lvl w:ilvl="7" w:tplc="3F9CB85A">
      <w:start w:val="1"/>
      <w:numFmt w:val="bullet"/>
      <w:lvlText w:val="•"/>
      <w:lvlJc w:val="left"/>
      <w:pPr>
        <w:ind w:left="2450" w:hanging="170"/>
      </w:pPr>
      <w:rPr>
        <w:rFonts w:hint="default"/>
      </w:rPr>
    </w:lvl>
    <w:lvl w:ilvl="8" w:tplc="D18C7802">
      <w:start w:val="1"/>
      <w:numFmt w:val="bullet"/>
      <w:lvlText w:val="•"/>
      <w:lvlJc w:val="left"/>
      <w:pPr>
        <w:ind w:left="2765" w:hanging="170"/>
      </w:pPr>
      <w:rPr>
        <w:rFonts w:hint="default"/>
      </w:rPr>
    </w:lvl>
  </w:abstractNum>
  <w:abstractNum w:abstractNumId="32">
    <w:nsid w:val="56CB6A03"/>
    <w:multiLevelType w:val="multilevel"/>
    <w:tmpl w:val="96E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D74ADE"/>
    <w:multiLevelType w:val="hybridMultilevel"/>
    <w:tmpl w:val="7FAC75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F365C2"/>
    <w:multiLevelType w:val="hybridMultilevel"/>
    <w:tmpl w:val="1F1E36A2"/>
    <w:lvl w:ilvl="0" w:tplc="2EF48EA6">
      <w:start w:val="1"/>
      <w:numFmt w:val="bullet"/>
      <w:lvlText w:val="■"/>
      <w:lvlJc w:val="left"/>
      <w:pPr>
        <w:ind w:left="250" w:hanging="170"/>
      </w:pPr>
      <w:rPr>
        <w:rFonts w:ascii="Arial" w:eastAsia="Arial" w:hAnsi="Arial" w:hint="default"/>
        <w:color w:val="231F20"/>
        <w:sz w:val="17"/>
        <w:szCs w:val="17"/>
      </w:rPr>
    </w:lvl>
    <w:lvl w:ilvl="1" w:tplc="058C3B98">
      <w:start w:val="1"/>
      <w:numFmt w:val="bullet"/>
      <w:lvlText w:val="•"/>
      <w:lvlJc w:val="left"/>
      <w:pPr>
        <w:ind w:left="904" w:hanging="170"/>
      </w:pPr>
      <w:rPr>
        <w:rFonts w:hint="default"/>
      </w:rPr>
    </w:lvl>
    <w:lvl w:ilvl="2" w:tplc="B5F29452">
      <w:start w:val="1"/>
      <w:numFmt w:val="bullet"/>
      <w:lvlText w:val="•"/>
      <w:lvlJc w:val="left"/>
      <w:pPr>
        <w:ind w:left="1558" w:hanging="170"/>
      </w:pPr>
      <w:rPr>
        <w:rFonts w:hint="default"/>
      </w:rPr>
    </w:lvl>
    <w:lvl w:ilvl="3" w:tplc="89FE7956">
      <w:start w:val="1"/>
      <w:numFmt w:val="bullet"/>
      <w:lvlText w:val="•"/>
      <w:lvlJc w:val="left"/>
      <w:pPr>
        <w:ind w:left="2213" w:hanging="170"/>
      </w:pPr>
      <w:rPr>
        <w:rFonts w:hint="default"/>
      </w:rPr>
    </w:lvl>
    <w:lvl w:ilvl="4" w:tplc="40D6DBAE">
      <w:start w:val="1"/>
      <w:numFmt w:val="bullet"/>
      <w:lvlText w:val="•"/>
      <w:lvlJc w:val="left"/>
      <w:pPr>
        <w:ind w:left="2867" w:hanging="170"/>
      </w:pPr>
      <w:rPr>
        <w:rFonts w:hint="default"/>
      </w:rPr>
    </w:lvl>
    <w:lvl w:ilvl="5" w:tplc="37C26E8A">
      <w:start w:val="1"/>
      <w:numFmt w:val="bullet"/>
      <w:lvlText w:val="•"/>
      <w:lvlJc w:val="left"/>
      <w:pPr>
        <w:ind w:left="3521" w:hanging="170"/>
      </w:pPr>
      <w:rPr>
        <w:rFonts w:hint="default"/>
      </w:rPr>
    </w:lvl>
    <w:lvl w:ilvl="6" w:tplc="0366DE26">
      <w:start w:val="1"/>
      <w:numFmt w:val="bullet"/>
      <w:lvlText w:val="•"/>
      <w:lvlJc w:val="left"/>
      <w:pPr>
        <w:ind w:left="4175" w:hanging="170"/>
      </w:pPr>
      <w:rPr>
        <w:rFonts w:hint="default"/>
      </w:rPr>
    </w:lvl>
    <w:lvl w:ilvl="7" w:tplc="1BC0FACE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8" w:tplc="4CCA5D7A">
      <w:start w:val="1"/>
      <w:numFmt w:val="bullet"/>
      <w:lvlText w:val="•"/>
      <w:lvlJc w:val="left"/>
      <w:pPr>
        <w:ind w:left="5484" w:hanging="170"/>
      </w:pPr>
      <w:rPr>
        <w:rFonts w:hint="default"/>
      </w:rPr>
    </w:lvl>
  </w:abstractNum>
  <w:abstractNum w:abstractNumId="35">
    <w:nsid w:val="5B9C2EC2"/>
    <w:multiLevelType w:val="multilevel"/>
    <w:tmpl w:val="F92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04382"/>
    <w:multiLevelType w:val="multilevel"/>
    <w:tmpl w:val="4228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A05242"/>
    <w:multiLevelType w:val="hybridMultilevel"/>
    <w:tmpl w:val="90D006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7372F1"/>
    <w:multiLevelType w:val="hybridMultilevel"/>
    <w:tmpl w:val="D0C23B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E80CDD"/>
    <w:multiLevelType w:val="multilevel"/>
    <w:tmpl w:val="5D34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333EE5"/>
    <w:multiLevelType w:val="multilevel"/>
    <w:tmpl w:val="38E0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D20E71"/>
    <w:multiLevelType w:val="hybridMultilevel"/>
    <w:tmpl w:val="FAAAD4E8"/>
    <w:lvl w:ilvl="0" w:tplc="D4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689A"/>
    <w:multiLevelType w:val="hybridMultilevel"/>
    <w:tmpl w:val="55983C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A47AC2"/>
    <w:multiLevelType w:val="hybridMultilevel"/>
    <w:tmpl w:val="5CB4E4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4A477C8"/>
    <w:multiLevelType w:val="hybridMultilevel"/>
    <w:tmpl w:val="E140F576"/>
    <w:lvl w:ilvl="0" w:tplc="B15213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C0770B1"/>
    <w:multiLevelType w:val="hybridMultilevel"/>
    <w:tmpl w:val="2FE6FBAC"/>
    <w:lvl w:ilvl="0" w:tplc="8424C3EE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FA1488"/>
    <w:multiLevelType w:val="multilevel"/>
    <w:tmpl w:val="D5D01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30"/>
  </w:num>
  <w:num w:numId="4">
    <w:abstractNumId w:val="20"/>
  </w:num>
  <w:num w:numId="5">
    <w:abstractNumId w:val="38"/>
  </w:num>
  <w:num w:numId="6">
    <w:abstractNumId w:val="14"/>
  </w:num>
  <w:num w:numId="7">
    <w:abstractNumId w:val="11"/>
  </w:num>
  <w:num w:numId="8">
    <w:abstractNumId w:val="43"/>
  </w:num>
  <w:num w:numId="9">
    <w:abstractNumId w:val="18"/>
  </w:num>
  <w:num w:numId="10">
    <w:abstractNumId w:val="39"/>
  </w:num>
  <w:num w:numId="11">
    <w:abstractNumId w:val="22"/>
  </w:num>
  <w:num w:numId="12">
    <w:abstractNumId w:val="36"/>
  </w:num>
  <w:num w:numId="13">
    <w:abstractNumId w:val="35"/>
  </w:num>
  <w:num w:numId="14">
    <w:abstractNumId w:val="32"/>
  </w:num>
  <w:num w:numId="15">
    <w:abstractNumId w:val="2"/>
  </w:num>
  <w:num w:numId="16">
    <w:abstractNumId w:val="9"/>
  </w:num>
  <w:num w:numId="17">
    <w:abstractNumId w:val="0"/>
  </w:num>
  <w:num w:numId="18">
    <w:abstractNumId w:val="40"/>
  </w:num>
  <w:num w:numId="19">
    <w:abstractNumId w:val="23"/>
  </w:num>
  <w:num w:numId="20">
    <w:abstractNumId w:val="8"/>
  </w:num>
  <w:num w:numId="21">
    <w:abstractNumId w:val="45"/>
  </w:num>
  <w:num w:numId="22">
    <w:abstractNumId w:val="41"/>
  </w:num>
  <w:num w:numId="23">
    <w:abstractNumId w:val="42"/>
  </w:num>
  <w:num w:numId="24">
    <w:abstractNumId w:val="44"/>
  </w:num>
  <w:num w:numId="25">
    <w:abstractNumId w:val="21"/>
  </w:num>
  <w:num w:numId="26">
    <w:abstractNumId w:val="7"/>
  </w:num>
  <w:num w:numId="27">
    <w:abstractNumId w:val="16"/>
  </w:num>
  <w:num w:numId="28">
    <w:abstractNumId w:val="28"/>
  </w:num>
  <w:num w:numId="29">
    <w:abstractNumId w:val="26"/>
  </w:num>
  <w:num w:numId="30">
    <w:abstractNumId w:val="29"/>
  </w:num>
  <w:num w:numId="31">
    <w:abstractNumId w:val="10"/>
  </w:num>
  <w:num w:numId="32">
    <w:abstractNumId w:val="25"/>
  </w:num>
  <w:num w:numId="33">
    <w:abstractNumId w:val="34"/>
  </w:num>
  <w:num w:numId="34">
    <w:abstractNumId w:val="19"/>
  </w:num>
  <w:num w:numId="35">
    <w:abstractNumId w:val="6"/>
  </w:num>
  <w:num w:numId="36">
    <w:abstractNumId w:val="31"/>
  </w:num>
  <w:num w:numId="37">
    <w:abstractNumId w:val="12"/>
  </w:num>
  <w:num w:numId="38">
    <w:abstractNumId w:val="27"/>
  </w:num>
  <w:num w:numId="39">
    <w:abstractNumId w:val="1"/>
  </w:num>
  <w:num w:numId="40">
    <w:abstractNumId w:val="46"/>
  </w:num>
  <w:num w:numId="41">
    <w:abstractNumId w:val="24"/>
  </w:num>
  <w:num w:numId="42">
    <w:abstractNumId w:val="4"/>
  </w:num>
  <w:num w:numId="43">
    <w:abstractNumId w:val="13"/>
  </w:num>
  <w:num w:numId="44">
    <w:abstractNumId w:val="5"/>
  </w:num>
  <w:num w:numId="45">
    <w:abstractNumId w:val="33"/>
  </w:num>
  <w:num w:numId="46">
    <w:abstractNumId w:val="37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39"/>
    <w:rsid w:val="00036D5E"/>
    <w:rsid w:val="00053B39"/>
    <w:rsid w:val="000634FF"/>
    <w:rsid w:val="00094C71"/>
    <w:rsid w:val="00096D2A"/>
    <w:rsid w:val="000A7624"/>
    <w:rsid w:val="000D1D5A"/>
    <w:rsid w:val="000D6A4C"/>
    <w:rsid w:val="000E5B98"/>
    <w:rsid w:val="000E62D7"/>
    <w:rsid w:val="001033FA"/>
    <w:rsid w:val="00114E63"/>
    <w:rsid w:val="00137DFC"/>
    <w:rsid w:val="001468B3"/>
    <w:rsid w:val="0018739C"/>
    <w:rsid w:val="001B3ABA"/>
    <w:rsid w:val="001C10D5"/>
    <w:rsid w:val="001C1DAB"/>
    <w:rsid w:val="001D4A93"/>
    <w:rsid w:val="00242DBF"/>
    <w:rsid w:val="0024525D"/>
    <w:rsid w:val="002A5C92"/>
    <w:rsid w:val="002B09CB"/>
    <w:rsid w:val="002E08D1"/>
    <w:rsid w:val="00320C8A"/>
    <w:rsid w:val="00322C39"/>
    <w:rsid w:val="00324A1A"/>
    <w:rsid w:val="00336EA4"/>
    <w:rsid w:val="00340896"/>
    <w:rsid w:val="0035737D"/>
    <w:rsid w:val="003868C3"/>
    <w:rsid w:val="003B1E3E"/>
    <w:rsid w:val="003C3CF7"/>
    <w:rsid w:val="003C6FAE"/>
    <w:rsid w:val="003E0256"/>
    <w:rsid w:val="004052FB"/>
    <w:rsid w:val="00405BAE"/>
    <w:rsid w:val="0040755D"/>
    <w:rsid w:val="0043260A"/>
    <w:rsid w:val="0049407B"/>
    <w:rsid w:val="004B727B"/>
    <w:rsid w:val="004D4272"/>
    <w:rsid w:val="004D4602"/>
    <w:rsid w:val="00507965"/>
    <w:rsid w:val="00527DBA"/>
    <w:rsid w:val="00566322"/>
    <w:rsid w:val="005860A8"/>
    <w:rsid w:val="00587FC5"/>
    <w:rsid w:val="0059067E"/>
    <w:rsid w:val="005B5818"/>
    <w:rsid w:val="005D3513"/>
    <w:rsid w:val="005D73FF"/>
    <w:rsid w:val="006217E6"/>
    <w:rsid w:val="00660F3B"/>
    <w:rsid w:val="00676B96"/>
    <w:rsid w:val="006A53C7"/>
    <w:rsid w:val="006A7BC7"/>
    <w:rsid w:val="006C22A8"/>
    <w:rsid w:val="006C79C7"/>
    <w:rsid w:val="006D2FBE"/>
    <w:rsid w:val="007313DA"/>
    <w:rsid w:val="007531F1"/>
    <w:rsid w:val="00773792"/>
    <w:rsid w:val="007B4E47"/>
    <w:rsid w:val="007C52CF"/>
    <w:rsid w:val="007F2AA2"/>
    <w:rsid w:val="00802545"/>
    <w:rsid w:val="008206ED"/>
    <w:rsid w:val="00842345"/>
    <w:rsid w:val="00893580"/>
    <w:rsid w:val="008A2084"/>
    <w:rsid w:val="008C4050"/>
    <w:rsid w:val="008D3AA5"/>
    <w:rsid w:val="008E428A"/>
    <w:rsid w:val="008E5B6B"/>
    <w:rsid w:val="008F55BD"/>
    <w:rsid w:val="00932335"/>
    <w:rsid w:val="009336BC"/>
    <w:rsid w:val="00947A02"/>
    <w:rsid w:val="009732FB"/>
    <w:rsid w:val="00991189"/>
    <w:rsid w:val="009926A3"/>
    <w:rsid w:val="00997F1B"/>
    <w:rsid w:val="009B2A8E"/>
    <w:rsid w:val="009E1D4A"/>
    <w:rsid w:val="009F1CE3"/>
    <w:rsid w:val="00A35236"/>
    <w:rsid w:val="00A540A9"/>
    <w:rsid w:val="00A54BD6"/>
    <w:rsid w:val="00A72BC8"/>
    <w:rsid w:val="00A91358"/>
    <w:rsid w:val="00AA184B"/>
    <w:rsid w:val="00AA6BEF"/>
    <w:rsid w:val="00AC41D6"/>
    <w:rsid w:val="00AE22F2"/>
    <w:rsid w:val="00AF4E15"/>
    <w:rsid w:val="00BE368A"/>
    <w:rsid w:val="00BF207B"/>
    <w:rsid w:val="00BF2FED"/>
    <w:rsid w:val="00BF3A79"/>
    <w:rsid w:val="00C16320"/>
    <w:rsid w:val="00C34C7D"/>
    <w:rsid w:val="00C45084"/>
    <w:rsid w:val="00C53EEF"/>
    <w:rsid w:val="00C71481"/>
    <w:rsid w:val="00C72477"/>
    <w:rsid w:val="00C745F8"/>
    <w:rsid w:val="00C75098"/>
    <w:rsid w:val="00C75A2E"/>
    <w:rsid w:val="00CF4D24"/>
    <w:rsid w:val="00D014F6"/>
    <w:rsid w:val="00D20467"/>
    <w:rsid w:val="00D42A30"/>
    <w:rsid w:val="00D62BFB"/>
    <w:rsid w:val="00D9268F"/>
    <w:rsid w:val="00DA4408"/>
    <w:rsid w:val="00DB123B"/>
    <w:rsid w:val="00DC21FD"/>
    <w:rsid w:val="00DD196C"/>
    <w:rsid w:val="00E12956"/>
    <w:rsid w:val="00E63EB3"/>
    <w:rsid w:val="00EC1E09"/>
    <w:rsid w:val="00ED4683"/>
    <w:rsid w:val="00F02BAF"/>
    <w:rsid w:val="00F2028F"/>
    <w:rsid w:val="00F20321"/>
    <w:rsid w:val="00F22B4B"/>
    <w:rsid w:val="00F22E28"/>
    <w:rsid w:val="00F32A5A"/>
    <w:rsid w:val="00F44A2F"/>
    <w:rsid w:val="00F44CB9"/>
    <w:rsid w:val="00F72304"/>
    <w:rsid w:val="00FF2D43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17E6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2"/>
    </w:pPr>
    <w:rPr>
      <w:rFonts w:ascii="Arial-BoldMT" w:hAnsi="Arial-BoldMT"/>
      <w:b/>
      <w:bCs/>
      <w:szCs w:val="2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53EEF"/>
    <w:pPr>
      <w:ind w:left="708"/>
    </w:pPr>
  </w:style>
  <w:style w:type="paragraph" w:customStyle="1" w:styleId="TableParagraph">
    <w:name w:val="Table Paragraph"/>
    <w:basedOn w:val="Standard"/>
    <w:qFormat/>
    <w:rsid w:val="00D42A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StandardWeb">
    <w:name w:val="Normal (Web)"/>
    <w:basedOn w:val="Standard"/>
    <w:uiPriority w:val="99"/>
    <w:unhideWhenUsed/>
    <w:rsid w:val="00527DBA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5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74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17E6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1"/>
    </w:pPr>
    <w:rPr>
      <w:rFonts w:ascii="PoloST11K-Fett" w:hAnsi="PoloST11K-Fett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suppressAutoHyphens/>
      <w:autoSpaceDE w:val="0"/>
      <w:autoSpaceDN w:val="0"/>
      <w:adjustRightInd w:val="0"/>
      <w:spacing w:line="288" w:lineRule="auto"/>
      <w:textAlignment w:val="baseline"/>
      <w:outlineLvl w:val="2"/>
    </w:pPr>
    <w:rPr>
      <w:rFonts w:ascii="Arial-BoldMT" w:hAnsi="Arial-BoldMT"/>
      <w:b/>
      <w:bCs/>
      <w:szCs w:val="2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e">
    <w:name w:val="Anstriche"/>
    <w:basedOn w:val="Standard"/>
    <w:pPr>
      <w:tabs>
        <w:tab w:val="left" w:pos="170"/>
      </w:tabs>
      <w:autoSpaceDE w:val="0"/>
      <w:autoSpaceDN w:val="0"/>
      <w:adjustRightInd w:val="0"/>
      <w:spacing w:line="288" w:lineRule="auto"/>
      <w:ind w:left="170" w:hanging="170"/>
      <w:textAlignment w:val="baseline"/>
    </w:pPr>
    <w:rPr>
      <w:rFonts w:ascii="PoloST11K-Buch" w:hAnsi="PoloST11K-Buch" w:cs="PoloST11K-Buch"/>
      <w:color w:val="000000"/>
      <w:sz w:val="20"/>
      <w:szCs w:val="20"/>
    </w:rPr>
  </w:style>
  <w:style w:type="paragraph" w:customStyle="1" w:styleId="KeinAbsatzformat">
    <w:name w:val="[Kein Absatzformat]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53EEF"/>
    <w:pPr>
      <w:ind w:left="708"/>
    </w:pPr>
  </w:style>
  <w:style w:type="paragraph" w:customStyle="1" w:styleId="TableParagraph">
    <w:name w:val="Table Paragraph"/>
    <w:basedOn w:val="Standard"/>
    <w:qFormat/>
    <w:rsid w:val="00D42A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StandardWeb">
    <w:name w:val="Normal (Web)"/>
    <w:basedOn w:val="Standard"/>
    <w:uiPriority w:val="99"/>
    <w:unhideWhenUsed/>
    <w:rsid w:val="00527DBA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5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74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3210</Words>
  <Characters>22853</Characters>
  <Application>Microsoft Office Word</Application>
  <DocSecurity>0</DocSecurity>
  <Lines>190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26011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2</cp:revision>
  <cp:lastPrinted>2018-02-12T10:47:00Z</cp:lastPrinted>
  <dcterms:created xsi:type="dcterms:W3CDTF">2019-06-27T11:54:00Z</dcterms:created>
  <dcterms:modified xsi:type="dcterms:W3CDTF">2019-06-27T11:54:00Z</dcterms:modified>
</cp:coreProperties>
</file>